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SCHEDULE 13G</w:t>
      </w:r>
    </w:p>
    <w:p>
      <w:pPr>
        <w:spacing w:after="0" w:line="17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7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Amdocs Ltd</w:t>
      </w:r>
    </w:p>
    <w:p>
      <w:pPr>
        <w:spacing w:after="0" w:line="5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(Name of Issuer)</w:t>
      </w:r>
    </w:p>
    <w:p>
      <w:pPr>
        <w:spacing w:after="0" w:line="31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Ordinary Shares</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(Title of Class of Securities)</w:t>
      </w:r>
    </w:p>
    <w:p>
      <w:pPr>
        <w:spacing w:after="0" w:line="29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G02602103</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(CUSIP Number)</w:t>
      </w:r>
    </w:p>
    <w:p>
      <w:pPr>
        <w:spacing w:after="0" w:line="29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May 31, 2013</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224790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71"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11" w:lineRule="exact"/>
        <w:rPr>
          <w:rFonts w:ascii="MS PGothic" w:cs="MS PGothic" w:eastAsia="MS PGothic" w:hAnsi="MS PGothic"/>
          <w:sz w:val="18"/>
          <w:szCs w:val="18"/>
          <w:color w:val="auto"/>
        </w:rPr>
      </w:pPr>
    </w:p>
    <w:p>
      <w:pPr>
        <w:ind w:left="460" w:hanging="446"/>
        <w:spacing w:after="0" w:line="268"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2" w:lineRule="exact"/>
        <w:rPr>
          <w:sz w:val="24"/>
          <w:szCs w:val="24"/>
          <w:color w:val="auto"/>
        </w:rPr>
      </w:pPr>
    </w:p>
    <w:p>
      <w:pPr>
        <w:ind w:right="14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422" w:right="3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5400" w:type="dxa"/>
            <w:vAlign w:val="bottom"/>
            <w:gridSpan w:val="3"/>
          </w:tcPr>
          <w:p>
            <w:pPr>
              <w:spacing w:after="0"/>
              <w:rPr>
                <w:sz w:val="20"/>
                <w:szCs w:val="20"/>
                <w:color w:val="auto"/>
              </w:rPr>
            </w:pPr>
            <w:r>
              <w:rPr>
                <w:rFonts w:ascii="Arial" w:cs="Arial" w:eastAsia="Arial" w:hAnsi="Arial"/>
                <w:sz w:val="18"/>
                <w:szCs w:val="18"/>
                <w:color w:val="auto"/>
              </w:rPr>
              <w:t>CUSIP NO. G02602103</w:t>
            </w:r>
          </w:p>
        </w:tc>
        <w:tc>
          <w:tcPr>
            <w:tcW w:w="2500" w:type="dxa"/>
            <w:vAlign w:val="bottom"/>
          </w:tcPr>
          <w:p>
            <w:pPr>
              <w:ind w:left="240"/>
              <w:spacing w:after="0"/>
              <w:rPr>
                <w:sz w:val="20"/>
                <w:szCs w:val="20"/>
                <w:color w:val="auto"/>
              </w:rPr>
            </w:pPr>
            <w:r>
              <w:rPr>
                <w:rFonts w:ascii="Arial" w:cs="Arial" w:eastAsia="Arial" w:hAnsi="Arial"/>
                <w:sz w:val="18"/>
                <w:szCs w:val="18"/>
                <w:color w:val="auto"/>
              </w:rPr>
              <w:t>13G</w:t>
            </w:r>
          </w:p>
        </w:tc>
        <w:tc>
          <w:tcPr>
            <w:tcW w:w="3540" w:type="dxa"/>
            <w:vAlign w:val="bottom"/>
          </w:tcPr>
          <w:p>
            <w:pPr>
              <w:ind w:left="1960"/>
              <w:spacing w:after="0"/>
              <w:rPr>
                <w:sz w:val="20"/>
                <w:szCs w:val="20"/>
                <w:color w:val="auto"/>
              </w:rPr>
            </w:pPr>
            <w:r>
              <w:rPr>
                <w:rFonts w:ascii="Arial" w:cs="Arial" w:eastAsia="Arial" w:hAnsi="Arial"/>
                <w:sz w:val="18"/>
                <w:szCs w:val="18"/>
                <w:color w:val="auto"/>
                <w:w w:val="88"/>
              </w:rPr>
              <w:t>PAGE 2 OF 4 PAGES</w:t>
            </w:r>
          </w:p>
        </w:tc>
      </w:tr>
      <w:tr>
        <w:trPr>
          <w:trHeight w:val="83"/>
        </w:trPr>
        <w:tc>
          <w:tcPr>
            <w:tcW w:w="520" w:type="dxa"/>
            <w:vAlign w:val="bottom"/>
            <w:gridSpan w:val="2"/>
          </w:tcPr>
          <w:p>
            <w:pPr>
              <w:spacing w:after="0"/>
              <w:rPr>
                <w:sz w:val="7"/>
                <w:szCs w:val="7"/>
                <w:color w:val="auto"/>
              </w:rPr>
            </w:pPr>
          </w:p>
        </w:tc>
        <w:tc>
          <w:tcPr>
            <w:tcW w:w="4880" w:type="dxa"/>
            <w:vAlign w:val="bottom"/>
          </w:tcPr>
          <w:p>
            <w:pPr>
              <w:spacing w:after="0"/>
              <w:rPr>
                <w:sz w:val="7"/>
                <w:szCs w:val="7"/>
                <w:color w:val="auto"/>
              </w:rPr>
            </w:pPr>
          </w:p>
        </w:tc>
        <w:tc>
          <w:tcPr>
            <w:tcW w:w="2500" w:type="dxa"/>
            <w:vAlign w:val="bottom"/>
          </w:tcPr>
          <w:p>
            <w:pPr>
              <w:spacing w:after="0"/>
              <w:rPr>
                <w:sz w:val="7"/>
                <w:szCs w:val="7"/>
                <w:color w:val="auto"/>
              </w:rPr>
            </w:pPr>
          </w:p>
        </w:tc>
        <w:tc>
          <w:tcPr>
            <w:tcW w:w="3540" w:type="dxa"/>
            <w:vAlign w:val="bottom"/>
          </w:tcPr>
          <w:p>
            <w:pPr>
              <w:spacing w:after="0"/>
              <w:rPr>
                <w:sz w:val="7"/>
                <w:szCs w:val="7"/>
                <w:color w:val="auto"/>
              </w:rPr>
            </w:pPr>
          </w:p>
        </w:tc>
      </w:tr>
      <w:tr>
        <w:trPr>
          <w:trHeight w:val="201"/>
        </w:trPr>
        <w:tc>
          <w:tcPr>
            <w:tcW w:w="20" w:type="dxa"/>
            <w:vAlign w:val="bottom"/>
          </w:tcPr>
          <w:p>
            <w:pPr>
              <w:spacing w:after="0"/>
              <w:rPr>
                <w:sz w:val="17"/>
                <w:szCs w:val="17"/>
                <w:color w:val="auto"/>
              </w:rPr>
            </w:pPr>
          </w:p>
        </w:tc>
        <w:tc>
          <w:tcPr>
            <w:tcW w:w="500" w:type="dxa"/>
            <w:vAlign w:val="bottom"/>
            <w:tcBorders>
              <w:top w:val="single" w:sz="8" w:color="auto"/>
            </w:tcBorders>
          </w:tcPr>
          <w:p>
            <w:pPr>
              <w:jc w:val="right"/>
              <w:ind w:right="132"/>
              <w:spacing w:after="0" w:line="201" w:lineRule="exact"/>
              <w:rPr>
                <w:sz w:val="20"/>
                <w:szCs w:val="20"/>
                <w:color w:val="auto"/>
              </w:rPr>
            </w:pPr>
            <w:r>
              <w:rPr>
                <w:rFonts w:ascii="Arial" w:cs="Arial" w:eastAsia="Arial" w:hAnsi="Arial"/>
                <w:sz w:val="18"/>
                <w:szCs w:val="18"/>
                <w:color w:val="auto"/>
              </w:rPr>
              <w:t>1</w:t>
            </w:r>
          </w:p>
        </w:tc>
        <w:tc>
          <w:tcPr>
            <w:tcW w:w="4880" w:type="dxa"/>
            <w:vAlign w:val="bottom"/>
            <w:tcBorders>
              <w:top w:val="single" w:sz="8" w:color="auto"/>
            </w:tcBorders>
          </w:tcPr>
          <w:p>
            <w:pPr>
              <w:ind w:left="220"/>
              <w:spacing w:after="0" w:line="201" w:lineRule="exact"/>
              <w:rPr>
                <w:sz w:val="20"/>
                <w:szCs w:val="20"/>
                <w:color w:val="auto"/>
              </w:rPr>
            </w:pPr>
            <w:r>
              <w:rPr>
                <w:rFonts w:ascii="Arial" w:cs="Arial" w:eastAsia="Arial" w:hAnsi="Arial"/>
                <w:sz w:val="18"/>
                <w:szCs w:val="18"/>
                <w:color w:val="auto"/>
              </w:rPr>
              <w:t>NAME OF REPORTING PERSON</w:t>
            </w:r>
          </w:p>
        </w:tc>
        <w:tc>
          <w:tcPr>
            <w:tcW w:w="2500" w:type="dxa"/>
            <w:vAlign w:val="bottom"/>
            <w:tcBorders>
              <w:top w:val="single" w:sz="8" w:color="auto"/>
            </w:tcBorders>
          </w:tcPr>
          <w:p>
            <w:pPr>
              <w:spacing w:after="0"/>
              <w:rPr>
                <w:sz w:val="17"/>
                <w:szCs w:val="17"/>
                <w:color w:val="auto"/>
              </w:rPr>
            </w:pPr>
          </w:p>
        </w:tc>
        <w:tc>
          <w:tcPr>
            <w:tcW w:w="3540" w:type="dxa"/>
            <w:vAlign w:val="bottom"/>
            <w:tcBorders>
              <w:top w:val="single" w:sz="8" w:color="auto"/>
            </w:tcBorders>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80" w:type="dxa"/>
            <w:vAlign w:val="bottom"/>
          </w:tcPr>
          <w:p>
            <w:pPr>
              <w:ind w:left="220"/>
              <w:spacing w:after="0"/>
              <w:rPr>
                <w:sz w:val="20"/>
                <w:szCs w:val="20"/>
                <w:color w:val="auto"/>
              </w:rPr>
            </w:pPr>
            <w:r>
              <w:rPr>
                <w:rFonts w:ascii="Arial" w:cs="Arial" w:eastAsia="Arial" w:hAnsi="Arial"/>
                <w:sz w:val="18"/>
                <w:szCs w:val="18"/>
                <w:color w:val="auto"/>
                <w:w w:val="96"/>
              </w:rPr>
              <w:t>S.S. OR I.R.S. IDENTIFICATION NO. OF ABOVE PERSON</w:t>
            </w:r>
          </w:p>
        </w:tc>
        <w:tc>
          <w:tcPr>
            <w:tcW w:w="2500" w:type="dxa"/>
            <w:vAlign w:val="bottom"/>
          </w:tcPr>
          <w:p>
            <w:pPr>
              <w:spacing w:after="0"/>
              <w:rPr>
                <w:sz w:val="19"/>
                <w:szCs w:val="19"/>
                <w:color w:val="auto"/>
              </w:rPr>
            </w:pPr>
          </w:p>
        </w:tc>
        <w:tc>
          <w:tcPr>
            <w:tcW w:w="35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-281305</wp:posOffset>
            </wp:positionV>
            <wp:extent cx="8890" cy="5377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5377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-281305</wp:posOffset>
            </wp:positionV>
            <wp:extent cx="8890" cy="5377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5377180"/>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-281305</wp:posOffset>
            </wp:positionV>
            <wp:extent cx="8890" cy="18783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878330"/>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Dodge &amp; Cox</w:t>
            </w:r>
          </w:p>
        </w:tc>
        <w:tc>
          <w:tcPr>
            <w:tcW w:w="8740" w:type="dxa"/>
            <w:vAlign w:val="bottom"/>
            <w:tcBorders>
              <w:bottom w:val="single" w:sz="8" w:color="auto"/>
            </w:tcBorders>
          </w:tcPr>
          <w:p>
            <w:pPr>
              <w:jc w:val="right"/>
              <w:ind w:right="7482"/>
              <w:spacing w:after="0"/>
              <w:rPr>
                <w:sz w:val="20"/>
                <w:szCs w:val="20"/>
                <w:color w:val="auto"/>
              </w:rPr>
            </w:pPr>
            <w:r>
              <w:rPr>
                <w:rFonts w:ascii="Arial" w:cs="Arial" w:eastAsia="Arial" w:hAnsi="Arial"/>
                <w:sz w:val="22"/>
                <w:szCs w:val="22"/>
                <w:color w:val="auto"/>
                <w:w w:val="97"/>
              </w:rPr>
              <w:t>94-1441976</w:t>
            </w:r>
          </w:p>
        </w:tc>
        <w:tc>
          <w:tcPr>
            <w:tcW w:w="0" w:type="dxa"/>
            <w:vAlign w:val="bottom"/>
          </w:tcPr>
          <w:p>
            <w:pPr>
              <w:spacing w:after="0"/>
              <w:rPr>
                <w:sz w:val="1"/>
                <w:szCs w:val="1"/>
                <w:color w:val="auto"/>
              </w:rPr>
            </w:pPr>
          </w:p>
        </w:tc>
      </w:tr>
      <w:tr>
        <w:trPr>
          <w:trHeight w:val="170"/>
        </w:trPr>
        <w:tc>
          <w:tcPr>
            <w:tcW w:w="36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4"/>
                <w:szCs w:val="14"/>
                <w:color w:val="auto"/>
              </w:rPr>
            </w:pPr>
          </w:p>
        </w:tc>
        <w:tc>
          <w:tcPr>
            <w:tcW w:w="10800" w:type="dxa"/>
            <w:vAlign w:val="bottom"/>
            <w:gridSpan w:val="6"/>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75"/>
        </w:trPr>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40" w:type="dxa"/>
            <w:vAlign w:val="bottom"/>
          </w:tcPr>
          <w:p>
            <w:pPr>
              <w:spacing w:after="0"/>
              <w:rPr>
                <w:sz w:val="23"/>
                <w:szCs w:val="23"/>
                <w:color w:val="auto"/>
              </w:rPr>
            </w:pPr>
          </w:p>
        </w:tc>
        <w:tc>
          <w:tcPr>
            <w:tcW w:w="116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8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9"/>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N/A</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206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8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0" w:type="dxa"/>
            <w:vAlign w:val="bottom"/>
            <w:tcBorders>
              <w:bottom w:val="single" w:sz="8" w:color="auto"/>
            </w:tcBorders>
            <w:gridSpan w:val="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10800" w:type="dxa"/>
            <w:vAlign w:val="bottom"/>
            <w:gridSpan w:val="6"/>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w w:val="97"/>
              </w:rPr>
              <w:t>California - U.S.A.</w:t>
            </w:r>
          </w:p>
        </w:tc>
        <w:tc>
          <w:tcPr>
            <w:tcW w:w="8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5</w:t>
            </w:r>
          </w:p>
        </w:tc>
        <w:tc>
          <w:tcPr>
            <w:tcW w:w="60" w:type="dxa"/>
            <w:vAlign w:val="bottom"/>
            <w:tcBorders>
              <w:right w:val="single" w:sz="8" w:color="auto"/>
            </w:tcBorders>
          </w:tcPr>
          <w:p>
            <w:pPr>
              <w:spacing w:after="0"/>
              <w:rPr>
                <w:sz w:val="18"/>
                <w:szCs w:val="18"/>
                <w:color w:val="auto"/>
              </w:rPr>
            </w:pPr>
          </w:p>
        </w:tc>
        <w:tc>
          <w:tcPr>
            <w:tcW w:w="9840" w:type="dxa"/>
            <w:vAlign w:val="bottom"/>
            <w:gridSpan w:val="2"/>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4"/>
              </w:rPr>
              <w:t>NUMBER OF</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840" w:type="dxa"/>
            <w:vAlign w:val="bottom"/>
            <w:tcBorders>
              <w:bottom w:val="single" w:sz="8" w:color="auto"/>
            </w:tcBorders>
            <w:gridSpan w:val="2"/>
          </w:tcPr>
          <w:p>
            <w:pPr>
              <w:ind w:left="300"/>
              <w:spacing w:after="0"/>
              <w:rPr>
                <w:sz w:val="20"/>
                <w:szCs w:val="20"/>
                <w:color w:val="auto"/>
              </w:rPr>
            </w:pPr>
            <w:r>
              <w:rPr>
                <w:rFonts w:ascii="Arial" w:cs="Arial" w:eastAsia="Arial" w:hAnsi="Arial"/>
                <w:sz w:val="22"/>
                <w:szCs w:val="22"/>
                <w:color w:val="auto"/>
              </w:rPr>
              <w:t>15,900,219</w:t>
            </w:r>
          </w:p>
        </w:tc>
        <w:tc>
          <w:tcPr>
            <w:tcW w:w="0" w:type="dxa"/>
            <w:vAlign w:val="bottom"/>
          </w:tcPr>
          <w:p>
            <w:pPr>
              <w:spacing w:after="0"/>
              <w:rPr>
                <w:sz w:val="1"/>
                <w:szCs w:val="1"/>
                <w:color w:val="auto"/>
              </w:rPr>
            </w:pPr>
          </w:p>
        </w:tc>
      </w:tr>
      <w:tr>
        <w:trPr>
          <w:trHeight w:val="228"/>
        </w:trPr>
        <w:tc>
          <w:tcPr>
            <w:tcW w:w="360" w:type="dxa"/>
            <w:vAlign w:val="bottom"/>
          </w:tcPr>
          <w:p>
            <w:pPr>
              <w:spacing w:after="0"/>
              <w:rPr>
                <w:sz w:val="19"/>
                <w:szCs w:val="19"/>
                <w:color w:val="auto"/>
              </w:rPr>
            </w:pPr>
          </w:p>
        </w:tc>
        <w:tc>
          <w:tcPr>
            <w:tcW w:w="1000" w:type="dxa"/>
            <w:vAlign w:val="bottom"/>
            <w:tcBorders>
              <w:right w:val="single" w:sz="8" w:color="auto"/>
            </w:tcBorders>
            <w:gridSpan w:val="2"/>
          </w:tcPr>
          <w:p>
            <w:pPr>
              <w:jc w:val="center"/>
              <w:ind w:right="143"/>
              <w:spacing w:after="0"/>
              <w:rPr>
                <w:sz w:val="20"/>
                <w:szCs w:val="20"/>
                <w:color w:val="auto"/>
              </w:rPr>
            </w:pPr>
            <w:r>
              <w:rPr>
                <w:rFonts w:ascii="Arial" w:cs="Arial" w:eastAsia="Arial" w:hAnsi="Arial"/>
                <w:sz w:val="18"/>
                <w:szCs w:val="18"/>
                <w:color w:val="auto"/>
                <w:w w:val="91"/>
              </w:rPr>
              <w:t>SHARES</w:t>
            </w: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6</w:t>
            </w:r>
          </w:p>
        </w:tc>
        <w:tc>
          <w:tcPr>
            <w:tcW w:w="60" w:type="dxa"/>
            <w:vAlign w:val="bottom"/>
            <w:tcBorders>
              <w:right w:val="single" w:sz="8" w:color="auto"/>
            </w:tcBorders>
          </w:tcPr>
          <w:p>
            <w:pPr>
              <w:spacing w:after="0"/>
              <w:rPr>
                <w:sz w:val="19"/>
                <w:szCs w:val="19"/>
                <w:color w:val="auto"/>
              </w:rPr>
            </w:pPr>
          </w:p>
        </w:tc>
        <w:tc>
          <w:tcPr>
            <w:tcW w:w="9840" w:type="dxa"/>
            <w:vAlign w:val="bottom"/>
            <w:gridSpan w:val="2"/>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BENEFICIALLY</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100" w:type="dxa"/>
            <w:vAlign w:val="bottom"/>
            <w:vMerge w:val="restart"/>
          </w:tcPr>
          <w:p>
            <w:pPr>
              <w:ind w:left="300"/>
              <w:spacing w:after="0"/>
              <w:rPr>
                <w:sz w:val="20"/>
                <w:szCs w:val="20"/>
                <w:color w:val="auto"/>
              </w:rPr>
            </w:pPr>
            <w:r>
              <w:rPr>
                <w:rFonts w:ascii="Arial" w:cs="Arial" w:eastAsia="Arial" w:hAnsi="Arial"/>
                <w:sz w:val="22"/>
                <w:szCs w:val="22"/>
                <w:color w:val="auto"/>
              </w:rPr>
              <w:t>0</w:t>
            </w:r>
          </w:p>
        </w:tc>
        <w:tc>
          <w:tcPr>
            <w:tcW w:w="8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OWNED BY</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8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000" w:type="dxa"/>
            <w:vAlign w:val="bottom"/>
            <w:tcBorders>
              <w:right w:val="single" w:sz="8" w:color="auto"/>
            </w:tcBorders>
            <w:gridSpan w:val="2"/>
          </w:tcPr>
          <w:p>
            <w:pPr>
              <w:jc w:val="center"/>
              <w:ind w:right="143"/>
              <w:spacing w:after="0" w:line="190" w:lineRule="exact"/>
              <w:rPr>
                <w:sz w:val="20"/>
                <w:szCs w:val="20"/>
                <w:color w:val="auto"/>
              </w:rPr>
            </w:pPr>
            <w:r>
              <w:rPr>
                <w:rFonts w:ascii="Arial" w:cs="Arial" w:eastAsia="Arial" w:hAnsi="Arial"/>
                <w:sz w:val="18"/>
                <w:szCs w:val="18"/>
                <w:color w:val="auto"/>
                <w:w w:val="95"/>
              </w:rPr>
              <w:t>EACH</w:t>
            </w:r>
          </w:p>
        </w:tc>
        <w:tc>
          <w:tcPr>
            <w:tcW w:w="40" w:type="dxa"/>
            <w:vAlign w:val="bottom"/>
          </w:tcPr>
          <w:p>
            <w:pPr>
              <w:spacing w:after="0"/>
              <w:rPr>
                <w:sz w:val="16"/>
                <w:szCs w:val="16"/>
                <w:color w:val="auto"/>
              </w:rPr>
            </w:pPr>
          </w:p>
        </w:tc>
        <w:tc>
          <w:tcPr>
            <w:tcW w:w="140" w:type="dxa"/>
            <w:vAlign w:val="bottom"/>
          </w:tcPr>
          <w:p>
            <w:pPr>
              <w:jc w:val="right"/>
              <w:spacing w:after="0" w:line="190" w:lineRule="exact"/>
              <w:rPr>
                <w:sz w:val="20"/>
                <w:szCs w:val="20"/>
                <w:color w:val="auto"/>
              </w:rPr>
            </w:pPr>
            <w:r>
              <w:rPr>
                <w:rFonts w:ascii="Arial" w:cs="Arial" w:eastAsia="Arial" w:hAnsi="Arial"/>
                <w:sz w:val="18"/>
                <w:szCs w:val="18"/>
                <w:color w:val="auto"/>
                <w:w w:val="99"/>
              </w:rPr>
              <w:t>7</w:t>
            </w:r>
          </w:p>
        </w:tc>
        <w:tc>
          <w:tcPr>
            <w:tcW w:w="60" w:type="dxa"/>
            <w:vAlign w:val="bottom"/>
            <w:tcBorders>
              <w:right w:val="single" w:sz="8" w:color="auto"/>
            </w:tcBorders>
          </w:tcPr>
          <w:p>
            <w:pPr>
              <w:spacing w:after="0"/>
              <w:rPr>
                <w:sz w:val="16"/>
                <w:szCs w:val="16"/>
                <w:color w:val="auto"/>
              </w:rPr>
            </w:pPr>
          </w:p>
        </w:tc>
        <w:tc>
          <w:tcPr>
            <w:tcW w:w="9840" w:type="dxa"/>
            <w:vAlign w:val="bottom"/>
            <w:gridSpan w:val="2"/>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9"/>
              </w:rPr>
              <w:t>REPORTING</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840" w:type="dxa"/>
            <w:vAlign w:val="bottom"/>
            <w:gridSpan w:val="2"/>
            <w:vMerge w:val="restart"/>
          </w:tcPr>
          <w:p>
            <w:pPr>
              <w:ind w:left="300"/>
              <w:spacing w:after="0"/>
              <w:rPr>
                <w:sz w:val="20"/>
                <w:szCs w:val="20"/>
                <w:color w:val="auto"/>
              </w:rPr>
            </w:pPr>
            <w:r>
              <w:rPr>
                <w:rFonts w:ascii="Arial" w:cs="Arial" w:eastAsia="Arial" w:hAnsi="Arial"/>
                <w:sz w:val="22"/>
                <w:szCs w:val="22"/>
                <w:color w:val="auto"/>
              </w:rPr>
              <w:t>16,453,119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000" w:type="dxa"/>
            <w:vAlign w:val="bottom"/>
            <w:tcBorders>
              <w:right w:val="single" w:sz="8" w:color="auto"/>
            </w:tcBorders>
            <w:gridSpan w:val="2"/>
          </w:tcPr>
          <w:p>
            <w:pPr>
              <w:jc w:val="center"/>
              <w:ind w:right="143"/>
              <w:spacing w:after="0"/>
              <w:rPr>
                <w:sz w:val="20"/>
                <w:szCs w:val="20"/>
                <w:color w:val="auto"/>
              </w:rPr>
            </w:pPr>
            <w:r>
              <w:rPr>
                <w:rFonts w:ascii="Arial" w:cs="Arial" w:eastAsia="Arial" w:hAnsi="Arial"/>
                <w:sz w:val="18"/>
                <w:szCs w:val="18"/>
                <w:color w:val="auto"/>
                <w:w w:val="89"/>
              </w:rPr>
              <w:t>PERSON</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60" w:type="dxa"/>
            <w:vAlign w:val="bottom"/>
          </w:tcPr>
          <w:p>
            <w:pPr>
              <w:spacing w:after="0"/>
              <w:rPr>
                <w:sz w:val="4"/>
                <w:szCs w:val="4"/>
                <w:color w:val="auto"/>
              </w:rPr>
            </w:pPr>
          </w:p>
        </w:tc>
        <w:tc>
          <w:tcPr>
            <w:tcW w:w="1000" w:type="dxa"/>
            <w:vAlign w:val="bottom"/>
            <w:tcBorders>
              <w:right w:val="single" w:sz="8" w:color="auto"/>
            </w:tcBorders>
            <w:gridSpan w:val="2"/>
            <w:vMerge w:val="restart"/>
          </w:tcPr>
          <w:p>
            <w:pPr>
              <w:jc w:val="center"/>
              <w:ind w:right="163"/>
              <w:spacing w:after="0"/>
              <w:rPr>
                <w:sz w:val="20"/>
                <w:szCs w:val="20"/>
                <w:color w:val="auto"/>
              </w:rPr>
            </w:pPr>
            <w:r>
              <w:rPr>
                <w:rFonts w:ascii="Arial" w:cs="Arial" w:eastAsia="Arial" w:hAnsi="Arial"/>
                <w:sz w:val="18"/>
                <w:szCs w:val="18"/>
                <w:color w:val="auto"/>
                <w:w w:val="99"/>
              </w:rPr>
              <w:t>WITH</w:t>
            </w: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984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000" w:type="dxa"/>
            <w:vAlign w:val="bottom"/>
            <w:tcBorders>
              <w:right w:val="single" w:sz="8" w:color="auto"/>
            </w:tcBorders>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8</w:t>
            </w:r>
          </w:p>
        </w:tc>
        <w:tc>
          <w:tcPr>
            <w:tcW w:w="60" w:type="dxa"/>
            <w:vAlign w:val="bottom"/>
            <w:tcBorders>
              <w:right w:val="single" w:sz="8" w:color="auto"/>
            </w:tcBorders>
          </w:tcPr>
          <w:p>
            <w:pPr>
              <w:spacing w:after="0"/>
              <w:rPr>
                <w:sz w:val="18"/>
                <w:szCs w:val="18"/>
                <w:color w:val="auto"/>
              </w:rPr>
            </w:pPr>
          </w:p>
        </w:tc>
        <w:tc>
          <w:tcPr>
            <w:tcW w:w="9840" w:type="dxa"/>
            <w:vAlign w:val="bottom"/>
            <w:gridSpan w:val="2"/>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0</w:t>
            </w:r>
          </w:p>
        </w:tc>
        <w:tc>
          <w:tcPr>
            <w:tcW w:w="8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18"/>
                <w:szCs w:val="18"/>
                <w:color w:val="auto"/>
              </w:rPr>
            </w:pPr>
          </w:p>
        </w:tc>
        <w:tc>
          <w:tcPr>
            <w:tcW w:w="960" w:type="dxa"/>
            <w:vAlign w:val="bottom"/>
            <w:gridSpan w:val="4"/>
          </w:tcPr>
          <w:p>
            <w:pPr>
              <w:ind w:left="100"/>
              <w:spacing w:after="0"/>
              <w:rPr>
                <w:sz w:val="20"/>
                <w:szCs w:val="20"/>
                <w:color w:val="auto"/>
              </w:rPr>
            </w:pPr>
            <w:r>
              <w:rPr>
                <w:rFonts w:ascii="Arial" w:cs="Arial" w:eastAsia="Arial" w:hAnsi="Arial"/>
                <w:sz w:val="18"/>
                <w:szCs w:val="18"/>
                <w:color w:val="auto"/>
                <w:w w:val="71"/>
              </w:rPr>
              <w:t>AGGREGATE</w:t>
            </w:r>
          </w:p>
        </w:tc>
        <w:tc>
          <w:tcPr>
            <w:tcW w:w="9840" w:type="dxa"/>
            <w:vAlign w:val="bottom"/>
            <w:gridSpan w:val="2"/>
          </w:tcPr>
          <w:p>
            <w:pPr>
              <w:ind w:left="24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16,453,119</w:t>
            </w:r>
          </w:p>
        </w:tc>
        <w:tc>
          <w:tcPr>
            <w:tcW w:w="8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18"/>
                <w:szCs w:val="18"/>
                <w:color w:val="auto"/>
              </w:rPr>
            </w:pPr>
          </w:p>
        </w:tc>
        <w:tc>
          <w:tcPr>
            <w:tcW w:w="10800" w:type="dxa"/>
            <w:vAlign w:val="bottom"/>
            <w:gridSpan w:val="6"/>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N/A</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8"/>
                <w:szCs w:val="18"/>
                <w:color w:val="auto"/>
              </w:rPr>
            </w:pPr>
          </w:p>
        </w:tc>
        <w:tc>
          <w:tcPr>
            <w:tcW w:w="10800" w:type="dxa"/>
            <w:vAlign w:val="bottom"/>
            <w:gridSpan w:val="6"/>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gridSpan w:val="3"/>
          </w:tcPr>
          <w:p>
            <w:pPr>
              <w:ind w:left="320"/>
              <w:spacing w:after="0"/>
              <w:rPr>
                <w:sz w:val="20"/>
                <w:szCs w:val="20"/>
                <w:color w:val="auto"/>
              </w:rPr>
            </w:pPr>
            <w:r>
              <w:rPr>
                <w:rFonts w:ascii="Arial" w:cs="Arial" w:eastAsia="Arial" w:hAnsi="Arial"/>
                <w:sz w:val="22"/>
                <w:szCs w:val="22"/>
                <w:color w:val="auto"/>
                <w:w w:val="89"/>
              </w:rPr>
              <w:t>10.1%</w:t>
            </w:r>
          </w:p>
        </w:tc>
        <w:tc>
          <w:tcPr>
            <w:tcW w:w="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18"/>
                <w:szCs w:val="18"/>
                <w:color w:val="auto"/>
              </w:rPr>
            </w:pPr>
          </w:p>
        </w:tc>
        <w:tc>
          <w:tcPr>
            <w:tcW w:w="10800" w:type="dxa"/>
            <w:vAlign w:val="bottom"/>
            <w:gridSpan w:val="6"/>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IA</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740" w:type="dxa"/>
            <w:vAlign w:val="bottom"/>
          </w:tcPr>
          <w:p>
            <w:pPr>
              <w:jc w:val="right"/>
              <w:ind w:right="4842"/>
              <w:spacing w:after="0"/>
              <w:rPr>
                <w:sz w:val="20"/>
                <w:szCs w:val="20"/>
                <w:color w:val="auto"/>
              </w:rPr>
            </w:pPr>
            <w:r>
              <w:rPr>
                <w:rFonts w:ascii="Arial" w:cs="Arial" w:eastAsia="Arial" w:hAnsi="Arial"/>
                <w:sz w:val="18"/>
                <w:szCs w:val="18"/>
                <w:color w:val="auto"/>
              </w:rPr>
              <w:t>PAGE 2 OF 4 PAGES</w:t>
            </w:r>
          </w:p>
        </w:tc>
        <w:tc>
          <w:tcPr>
            <w:tcW w:w="0" w:type="dxa"/>
            <w:vAlign w:val="bottom"/>
          </w:tcPr>
          <w:p>
            <w:pPr>
              <w:spacing w:after="0"/>
              <w:rPr>
                <w:sz w:val="1"/>
                <w:szCs w:val="1"/>
                <w:color w:val="auto"/>
              </w:rPr>
            </w:pPr>
          </w:p>
        </w:tc>
      </w:tr>
    </w:tbl>
    <w:p>
      <w:pPr>
        <w:sectPr>
          <w:pgSz w:w="11900" w:h="16838" w:orient="portrait"/>
          <w:cols w:equalWidth="0" w:num="1">
            <w:col w:w="11440"/>
          </w:cols>
          <w:pgMar w:left="240" w:top="280" w:right="21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Item 1(a)</w:t>
            </w:r>
          </w:p>
        </w:tc>
        <w:tc>
          <w:tcPr>
            <w:tcW w:w="7460" w:type="dxa"/>
            <w:vAlign w:val="bottom"/>
            <w:gridSpan w:val="12"/>
          </w:tcPr>
          <w:p>
            <w:pPr>
              <w:spacing w:after="0"/>
              <w:rPr>
                <w:sz w:val="20"/>
                <w:szCs w:val="20"/>
                <w:color w:val="auto"/>
              </w:rPr>
            </w:pPr>
            <w:r>
              <w:rPr>
                <w:rFonts w:ascii="Arial" w:cs="Arial" w:eastAsia="Arial" w:hAnsi="Arial"/>
                <w:sz w:val="18"/>
                <w:szCs w:val="18"/>
                <w:color w:val="auto"/>
              </w:rPr>
              <w:t>Name of Issuer:</w:t>
            </w:r>
          </w:p>
        </w:tc>
      </w:tr>
      <w:tr>
        <w:trPr>
          <w:trHeight w:val="316"/>
        </w:trPr>
        <w:tc>
          <w:tcPr>
            <w:tcW w:w="1020" w:type="dxa"/>
            <w:vAlign w:val="bottom"/>
          </w:tcPr>
          <w:p>
            <w:pPr>
              <w:spacing w:after="0"/>
              <w:rPr>
                <w:sz w:val="24"/>
                <w:szCs w:val="24"/>
                <w:color w:val="auto"/>
              </w:rPr>
            </w:pPr>
          </w:p>
        </w:tc>
        <w:tc>
          <w:tcPr>
            <w:tcW w:w="108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Amdocs Ltd</w:t>
            </w:r>
          </w:p>
        </w:tc>
        <w:tc>
          <w:tcPr>
            <w:tcW w:w="6380" w:type="dxa"/>
            <w:vAlign w:val="bottom"/>
            <w:gridSpan w:val="9"/>
          </w:tcPr>
          <w:p>
            <w:pPr>
              <w:spacing w:after="0"/>
              <w:rPr>
                <w:sz w:val="24"/>
                <w:szCs w:val="24"/>
                <w:color w:val="auto"/>
              </w:rPr>
            </w:pPr>
          </w:p>
        </w:tc>
      </w:tr>
      <w:tr>
        <w:trPr>
          <w:trHeight w:val="461"/>
        </w:trPr>
        <w:tc>
          <w:tcPr>
            <w:tcW w:w="1020" w:type="dxa"/>
            <w:vAlign w:val="bottom"/>
          </w:tcPr>
          <w:p>
            <w:pPr>
              <w:spacing w:after="0"/>
              <w:rPr>
                <w:sz w:val="20"/>
                <w:szCs w:val="20"/>
                <w:color w:val="auto"/>
              </w:rPr>
            </w:pPr>
            <w:r>
              <w:rPr>
                <w:rFonts w:ascii="Arial" w:cs="Arial" w:eastAsia="Arial" w:hAnsi="Arial"/>
                <w:sz w:val="18"/>
                <w:szCs w:val="18"/>
                <w:color w:val="auto"/>
              </w:rPr>
              <w:t>Item 1(b)</w:t>
            </w:r>
          </w:p>
        </w:tc>
        <w:tc>
          <w:tcPr>
            <w:tcW w:w="7460" w:type="dxa"/>
            <w:vAlign w:val="bottom"/>
            <w:gridSpan w:val="12"/>
          </w:tcPr>
          <w:p>
            <w:pPr>
              <w:spacing w:after="0"/>
              <w:rPr>
                <w:sz w:val="20"/>
                <w:szCs w:val="20"/>
                <w:color w:val="auto"/>
              </w:rPr>
            </w:pPr>
            <w:r>
              <w:rPr>
                <w:rFonts w:ascii="Arial" w:cs="Arial" w:eastAsia="Arial" w:hAnsi="Arial"/>
                <w:sz w:val="18"/>
                <w:szCs w:val="18"/>
                <w:color w:val="auto"/>
              </w:rPr>
              <w:t>Address of Issuer’s Principal Executive Offices:</w:t>
            </w:r>
          </w:p>
        </w:tc>
      </w:tr>
      <w:tr>
        <w:trPr>
          <w:trHeight w:val="309"/>
        </w:trPr>
        <w:tc>
          <w:tcPr>
            <w:tcW w:w="1020" w:type="dxa"/>
            <w:vAlign w:val="bottom"/>
          </w:tcPr>
          <w:p>
            <w:pPr>
              <w:spacing w:after="0"/>
              <w:rPr>
                <w:sz w:val="24"/>
                <w:szCs w:val="24"/>
                <w:color w:val="auto"/>
              </w:rPr>
            </w:pPr>
          </w:p>
        </w:tc>
        <w:tc>
          <w:tcPr>
            <w:tcW w:w="3340" w:type="dxa"/>
            <w:vAlign w:val="bottom"/>
            <w:tcBorders>
              <w:top w:val="single" w:sz="8" w:color="auto"/>
            </w:tcBorders>
            <w:gridSpan w:val="9"/>
          </w:tcPr>
          <w:p>
            <w:pPr>
              <w:ind w:left="20"/>
              <w:spacing w:after="0"/>
              <w:rPr>
                <w:sz w:val="20"/>
                <w:szCs w:val="20"/>
                <w:color w:val="auto"/>
              </w:rPr>
            </w:pPr>
            <w:r>
              <w:rPr>
                <w:rFonts w:ascii="Arial" w:cs="Arial" w:eastAsia="Arial" w:hAnsi="Arial"/>
                <w:sz w:val="18"/>
                <w:szCs w:val="18"/>
                <w:color w:val="auto"/>
              </w:rPr>
              <w:t>Suite 5, Tower Hill House</w:t>
            </w:r>
          </w:p>
        </w:tc>
        <w:tc>
          <w:tcPr>
            <w:tcW w:w="4120" w:type="dxa"/>
            <w:vAlign w:val="bottom"/>
            <w:gridSpan w:val="3"/>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460" w:type="dxa"/>
            <w:vAlign w:val="bottom"/>
            <w:gridSpan w:val="12"/>
          </w:tcPr>
          <w:p>
            <w:pPr>
              <w:ind w:left="20"/>
              <w:spacing w:after="0"/>
              <w:rPr>
                <w:sz w:val="20"/>
                <w:szCs w:val="20"/>
                <w:color w:val="auto"/>
              </w:rPr>
            </w:pPr>
            <w:r>
              <w:rPr>
                <w:rFonts w:ascii="Arial" w:cs="Arial" w:eastAsia="Arial" w:hAnsi="Arial"/>
                <w:sz w:val="18"/>
                <w:szCs w:val="18"/>
                <w:color w:val="auto"/>
              </w:rPr>
              <w:t>Le Bordage</w:t>
            </w:r>
          </w:p>
        </w:tc>
      </w:tr>
      <w:tr>
        <w:trPr>
          <w:trHeight w:val="216"/>
        </w:trPr>
        <w:tc>
          <w:tcPr>
            <w:tcW w:w="1020" w:type="dxa"/>
            <w:vAlign w:val="bottom"/>
          </w:tcPr>
          <w:p>
            <w:pPr>
              <w:spacing w:after="0"/>
              <w:rPr>
                <w:sz w:val="18"/>
                <w:szCs w:val="18"/>
                <w:color w:val="auto"/>
              </w:rPr>
            </w:pPr>
          </w:p>
        </w:tc>
        <w:tc>
          <w:tcPr>
            <w:tcW w:w="7460" w:type="dxa"/>
            <w:vAlign w:val="bottom"/>
            <w:gridSpan w:val="12"/>
          </w:tcPr>
          <w:p>
            <w:pPr>
              <w:ind w:left="20"/>
              <w:spacing w:after="0"/>
              <w:rPr>
                <w:sz w:val="20"/>
                <w:szCs w:val="20"/>
                <w:color w:val="auto"/>
              </w:rPr>
            </w:pPr>
            <w:r>
              <w:rPr>
                <w:rFonts w:ascii="Arial" w:cs="Arial" w:eastAsia="Arial" w:hAnsi="Arial"/>
                <w:sz w:val="18"/>
                <w:szCs w:val="18"/>
                <w:color w:val="auto"/>
              </w:rPr>
              <w:t>St. Peter Port</w:t>
            </w:r>
          </w:p>
        </w:tc>
      </w:tr>
      <w:tr>
        <w:trPr>
          <w:trHeight w:val="216"/>
        </w:trPr>
        <w:tc>
          <w:tcPr>
            <w:tcW w:w="1020" w:type="dxa"/>
            <w:vAlign w:val="bottom"/>
          </w:tcPr>
          <w:p>
            <w:pPr>
              <w:spacing w:after="0"/>
              <w:rPr>
                <w:sz w:val="18"/>
                <w:szCs w:val="18"/>
                <w:color w:val="auto"/>
              </w:rPr>
            </w:pPr>
          </w:p>
        </w:tc>
        <w:tc>
          <w:tcPr>
            <w:tcW w:w="7460" w:type="dxa"/>
            <w:vAlign w:val="bottom"/>
            <w:gridSpan w:val="12"/>
          </w:tcPr>
          <w:p>
            <w:pPr>
              <w:ind w:left="20"/>
              <w:spacing w:after="0"/>
              <w:rPr>
                <w:sz w:val="20"/>
                <w:szCs w:val="20"/>
                <w:color w:val="auto"/>
              </w:rPr>
            </w:pPr>
            <w:r>
              <w:rPr>
                <w:rFonts w:ascii="Arial" w:cs="Arial" w:eastAsia="Arial" w:hAnsi="Arial"/>
                <w:sz w:val="18"/>
                <w:szCs w:val="18"/>
                <w:color w:val="auto"/>
              </w:rPr>
              <w:t>Island of Guernsey X0</w:t>
            </w:r>
          </w:p>
        </w:tc>
      </w:tr>
      <w:tr>
        <w:trPr>
          <w:trHeight w:val="222"/>
        </w:trPr>
        <w:tc>
          <w:tcPr>
            <w:tcW w:w="1020" w:type="dxa"/>
            <w:vAlign w:val="bottom"/>
          </w:tcPr>
          <w:p>
            <w:pPr>
              <w:spacing w:after="0"/>
              <w:rPr>
                <w:sz w:val="19"/>
                <w:szCs w:val="19"/>
                <w:color w:val="auto"/>
              </w:rPr>
            </w:pPr>
          </w:p>
        </w:tc>
        <w:tc>
          <w:tcPr>
            <w:tcW w:w="7460" w:type="dxa"/>
            <w:vAlign w:val="bottom"/>
            <w:gridSpan w:val="12"/>
          </w:tcPr>
          <w:p>
            <w:pPr>
              <w:ind w:left="20"/>
              <w:spacing w:after="0"/>
              <w:rPr>
                <w:sz w:val="20"/>
                <w:szCs w:val="20"/>
                <w:color w:val="auto"/>
              </w:rPr>
            </w:pPr>
            <w:r>
              <w:rPr>
                <w:rFonts w:ascii="Arial" w:cs="Arial" w:eastAsia="Arial" w:hAnsi="Arial"/>
                <w:sz w:val="18"/>
                <w:szCs w:val="18"/>
                <w:color w:val="auto"/>
              </w:rPr>
              <w:t>GY1 3QT</w:t>
            </w:r>
          </w:p>
        </w:tc>
      </w:tr>
      <w:tr>
        <w:trPr>
          <w:trHeight w:val="461"/>
        </w:trPr>
        <w:tc>
          <w:tcPr>
            <w:tcW w:w="1020" w:type="dxa"/>
            <w:vAlign w:val="bottom"/>
          </w:tcPr>
          <w:p>
            <w:pPr>
              <w:spacing w:after="0"/>
              <w:rPr>
                <w:sz w:val="20"/>
                <w:szCs w:val="20"/>
                <w:color w:val="auto"/>
              </w:rPr>
            </w:pPr>
            <w:r>
              <w:rPr>
                <w:rFonts w:ascii="Arial" w:cs="Arial" w:eastAsia="Arial" w:hAnsi="Arial"/>
                <w:sz w:val="18"/>
                <w:szCs w:val="18"/>
                <w:color w:val="auto"/>
              </w:rPr>
              <w:t>Item 2(a)</w:t>
            </w:r>
          </w:p>
        </w:tc>
        <w:tc>
          <w:tcPr>
            <w:tcW w:w="7460" w:type="dxa"/>
            <w:vAlign w:val="bottom"/>
            <w:gridSpan w:val="12"/>
          </w:tcPr>
          <w:p>
            <w:pPr>
              <w:spacing w:after="0"/>
              <w:rPr>
                <w:sz w:val="20"/>
                <w:szCs w:val="20"/>
                <w:color w:val="auto"/>
              </w:rPr>
            </w:pPr>
            <w:r>
              <w:rPr>
                <w:rFonts w:ascii="Arial" w:cs="Arial" w:eastAsia="Arial" w:hAnsi="Arial"/>
                <w:sz w:val="18"/>
                <w:szCs w:val="18"/>
                <w:color w:val="auto"/>
              </w:rPr>
              <w:t>Name of Person Filing:</w:t>
            </w:r>
          </w:p>
        </w:tc>
      </w:tr>
      <w:tr>
        <w:trPr>
          <w:trHeight w:val="316"/>
        </w:trPr>
        <w:tc>
          <w:tcPr>
            <w:tcW w:w="1020" w:type="dxa"/>
            <w:vAlign w:val="bottom"/>
          </w:tcPr>
          <w:p>
            <w:pPr>
              <w:spacing w:after="0"/>
              <w:rPr>
                <w:sz w:val="24"/>
                <w:szCs w:val="24"/>
                <w:color w:val="auto"/>
              </w:rPr>
            </w:pPr>
          </w:p>
        </w:tc>
        <w:tc>
          <w:tcPr>
            <w:tcW w:w="1600" w:type="dxa"/>
            <w:vAlign w:val="bottom"/>
            <w:tcBorders>
              <w:top w:val="single" w:sz="8" w:color="auto"/>
            </w:tcBorders>
            <w:gridSpan w:val="6"/>
          </w:tcPr>
          <w:p>
            <w:pPr>
              <w:ind w:left="20"/>
              <w:spacing w:after="0"/>
              <w:rPr>
                <w:sz w:val="20"/>
                <w:szCs w:val="20"/>
                <w:color w:val="auto"/>
              </w:rPr>
            </w:pPr>
            <w:r>
              <w:rPr>
                <w:rFonts w:ascii="Arial" w:cs="Arial" w:eastAsia="Arial" w:hAnsi="Arial"/>
                <w:sz w:val="18"/>
                <w:szCs w:val="18"/>
                <w:color w:val="auto"/>
              </w:rPr>
              <w:t>Dodge &amp; Cox</w:t>
            </w:r>
          </w:p>
        </w:tc>
        <w:tc>
          <w:tcPr>
            <w:tcW w:w="5860" w:type="dxa"/>
            <w:vAlign w:val="bottom"/>
            <w:gridSpan w:val="6"/>
          </w:tcPr>
          <w:p>
            <w:pPr>
              <w:spacing w:after="0"/>
              <w:rPr>
                <w:sz w:val="24"/>
                <w:szCs w:val="24"/>
                <w:color w:val="auto"/>
              </w:rPr>
            </w:pPr>
          </w:p>
        </w:tc>
      </w:tr>
      <w:tr>
        <w:trPr>
          <w:trHeight w:val="461"/>
        </w:trPr>
        <w:tc>
          <w:tcPr>
            <w:tcW w:w="1020" w:type="dxa"/>
            <w:vAlign w:val="bottom"/>
          </w:tcPr>
          <w:p>
            <w:pPr>
              <w:spacing w:after="0"/>
              <w:rPr>
                <w:sz w:val="20"/>
                <w:szCs w:val="20"/>
                <w:color w:val="auto"/>
              </w:rPr>
            </w:pPr>
            <w:r>
              <w:rPr>
                <w:rFonts w:ascii="Arial" w:cs="Arial" w:eastAsia="Arial" w:hAnsi="Arial"/>
                <w:sz w:val="18"/>
                <w:szCs w:val="18"/>
                <w:color w:val="auto"/>
              </w:rPr>
              <w:t>Item 2(b)</w:t>
            </w:r>
          </w:p>
        </w:tc>
        <w:tc>
          <w:tcPr>
            <w:tcW w:w="7460" w:type="dxa"/>
            <w:vAlign w:val="bottom"/>
            <w:gridSpan w:val="12"/>
          </w:tcPr>
          <w:p>
            <w:pPr>
              <w:spacing w:after="0"/>
              <w:rPr>
                <w:sz w:val="20"/>
                <w:szCs w:val="20"/>
                <w:color w:val="auto"/>
              </w:rPr>
            </w:pPr>
            <w:r>
              <w:rPr>
                <w:rFonts w:ascii="Arial" w:cs="Arial" w:eastAsia="Arial" w:hAnsi="Arial"/>
                <w:sz w:val="18"/>
                <w:szCs w:val="18"/>
                <w:color w:val="auto"/>
              </w:rPr>
              <w:t>Address of the Principal Office or, if none, Residence:</w:t>
            </w:r>
          </w:p>
        </w:tc>
      </w:tr>
      <w:tr>
        <w:trPr>
          <w:trHeight w:val="309"/>
        </w:trPr>
        <w:tc>
          <w:tcPr>
            <w:tcW w:w="1020" w:type="dxa"/>
            <w:vAlign w:val="bottom"/>
          </w:tcPr>
          <w:p>
            <w:pPr>
              <w:spacing w:after="0"/>
              <w:rPr>
                <w:sz w:val="24"/>
                <w:szCs w:val="24"/>
                <w:color w:val="auto"/>
              </w:rPr>
            </w:pPr>
          </w:p>
        </w:tc>
        <w:tc>
          <w:tcPr>
            <w:tcW w:w="3760" w:type="dxa"/>
            <w:vAlign w:val="bottom"/>
            <w:tcBorders>
              <w:top w:val="single" w:sz="8" w:color="auto"/>
            </w:tcBorders>
            <w:gridSpan w:val="10"/>
          </w:tcPr>
          <w:p>
            <w:pPr>
              <w:ind w:left="20"/>
              <w:spacing w:after="0"/>
              <w:rPr>
                <w:sz w:val="20"/>
                <w:szCs w:val="20"/>
                <w:color w:val="auto"/>
              </w:rPr>
            </w:pPr>
            <w:r>
              <w:rPr>
                <w:rFonts w:ascii="Arial" w:cs="Arial" w:eastAsia="Arial" w:hAnsi="Arial"/>
                <w:sz w:val="18"/>
                <w:szCs w:val="18"/>
                <w:color w:val="auto"/>
              </w:rPr>
              <w:t>555 California Street, 40th Floor</w:t>
            </w:r>
          </w:p>
        </w:tc>
        <w:tc>
          <w:tcPr>
            <w:tcW w:w="3700" w:type="dxa"/>
            <w:vAlign w:val="bottom"/>
            <w:gridSpan w:val="2"/>
          </w:tcPr>
          <w:p>
            <w:pPr>
              <w:spacing w:after="0"/>
              <w:rPr>
                <w:sz w:val="24"/>
                <w:szCs w:val="24"/>
                <w:color w:val="auto"/>
              </w:rPr>
            </w:pPr>
          </w:p>
        </w:tc>
      </w:tr>
      <w:tr>
        <w:trPr>
          <w:trHeight w:val="222"/>
        </w:trPr>
        <w:tc>
          <w:tcPr>
            <w:tcW w:w="1020" w:type="dxa"/>
            <w:vAlign w:val="bottom"/>
          </w:tcPr>
          <w:p>
            <w:pPr>
              <w:spacing w:after="0"/>
              <w:rPr>
                <w:sz w:val="19"/>
                <w:szCs w:val="19"/>
                <w:color w:val="auto"/>
              </w:rPr>
            </w:pPr>
          </w:p>
        </w:tc>
        <w:tc>
          <w:tcPr>
            <w:tcW w:w="7460" w:type="dxa"/>
            <w:vAlign w:val="bottom"/>
            <w:gridSpan w:val="12"/>
          </w:tcPr>
          <w:p>
            <w:pPr>
              <w:ind w:left="20"/>
              <w:spacing w:after="0"/>
              <w:rPr>
                <w:sz w:val="20"/>
                <w:szCs w:val="20"/>
                <w:color w:val="auto"/>
              </w:rPr>
            </w:pPr>
            <w:r>
              <w:rPr>
                <w:rFonts w:ascii="Arial" w:cs="Arial" w:eastAsia="Arial" w:hAnsi="Arial"/>
                <w:sz w:val="18"/>
                <w:szCs w:val="18"/>
                <w:color w:val="auto"/>
              </w:rPr>
              <w:t>San Francisco, CA 94104</w:t>
            </w:r>
          </w:p>
        </w:tc>
      </w:tr>
      <w:tr>
        <w:trPr>
          <w:trHeight w:val="461"/>
        </w:trPr>
        <w:tc>
          <w:tcPr>
            <w:tcW w:w="1020" w:type="dxa"/>
            <w:vAlign w:val="bottom"/>
          </w:tcPr>
          <w:p>
            <w:pPr>
              <w:spacing w:after="0"/>
              <w:rPr>
                <w:sz w:val="20"/>
                <w:szCs w:val="20"/>
                <w:color w:val="auto"/>
              </w:rPr>
            </w:pPr>
            <w:r>
              <w:rPr>
                <w:rFonts w:ascii="Arial" w:cs="Arial" w:eastAsia="Arial" w:hAnsi="Arial"/>
                <w:sz w:val="18"/>
                <w:szCs w:val="18"/>
                <w:color w:val="auto"/>
              </w:rPr>
              <w:t>Item 2(c)</w:t>
            </w:r>
          </w:p>
        </w:tc>
        <w:tc>
          <w:tcPr>
            <w:tcW w:w="7460" w:type="dxa"/>
            <w:vAlign w:val="bottom"/>
            <w:gridSpan w:val="12"/>
          </w:tcPr>
          <w:p>
            <w:pPr>
              <w:spacing w:after="0"/>
              <w:rPr>
                <w:sz w:val="20"/>
                <w:szCs w:val="20"/>
                <w:color w:val="auto"/>
              </w:rPr>
            </w:pPr>
            <w:r>
              <w:rPr>
                <w:rFonts w:ascii="Arial" w:cs="Arial" w:eastAsia="Arial" w:hAnsi="Arial"/>
                <w:sz w:val="18"/>
                <w:szCs w:val="18"/>
                <w:color w:val="auto"/>
              </w:rPr>
              <w:t>Citizenship:</w:t>
            </w:r>
          </w:p>
        </w:tc>
      </w:tr>
      <w:tr>
        <w:trPr>
          <w:trHeight w:val="20"/>
        </w:trPr>
        <w:tc>
          <w:tcPr>
            <w:tcW w:w="10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6"/>
        </w:trPr>
        <w:tc>
          <w:tcPr>
            <w:tcW w:w="1020" w:type="dxa"/>
            <w:vAlign w:val="bottom"/>
          </w:tcPr>
          <w:p>
            <w:pPr>
              <w:spacing w:after="0"/>
              <w:rPr>
                <w:sz w:val="24"/>
                <w:szCs w:val="24"/>
                <w:color w:val="auto"/>
              </w:rPr>
            </w:pPr>
          </w:p>
        </w:tc>
        <w:tc>
          <w:tcPr>
            <w:tcW w:w="7460" w:type="dxa"/>
            <w:vAlign w:val="bottom"/>
            <w:gridSpan w:val="12"/>
          </w:tcPr>
          <w:p>
            <w:pPr>
              <w:ind w:left="20"/>
              <w:spacing w:after="0"/>
              <w:rPr>
                <w:sz w:val="20"/>
                <w:szCs w:val="20"/>
                <w:color w:val="auto"/>
              </w:rPr>
            </w:pPr>
            <w:r>
              <w:rPr>
                <w:rFonts w:ascii="Arial" w:cs="Arial" w:eastAsia="Arial" w:hAnsi="Arial"/>
                <w:sz w:val="18"/>
                <w:szCs w:val="18"/>
                <w:color w:val="auto"/>
              </w:rPr>
              <w:t>California - U.S.A.</w:t>
            </w:r>
          </w:p>
        </w:tc>
      </w:tr>
      <w:tr>
        <w:trPr>
          <w:trHeight w:val="461"/>
        </w:trPr>
        <w:tc>
          <w:tcPr>
            <w:tcW w:w="1020" w:type="dxa"/>
            <w:vAlign w:val="bottom"/>
          </w:tcPr>
          <w:p>
            <w:pPr>
              <w:spacing w:after="0"/>
              <w:rPr>
                <w:sz w:val="20"/>
                <w:szCs w:val="20"/>
                <w:color w:val="auto"/>
              </w:rPr>
            </w:pPr>
            <w:r>
              <w:rPr>
                <w:rFonts w:ascii="Arial" w:cs="Arial" w:eastAsia="Arial" w:hAnsi="Arial"/>
                <w:sz w:val="18"/>
                <w:szCs w:val="18"/>
                <w:color w:val="auto"/>
              </w:rPr>
              <w:t>Item 2(d)</w:t>
            </w:r>
          </w:p>
        </w:tc>
        <w:tc>
          <w:tcPr>
            <w:tcW w:w="7460" w:type="dxa"/>
            <w:vAlign w:val="bottom"/>
            <w:gridSpan w:val="12"/>
          </w:tcPr>
          <w:p>
            <w:pPr>
              <w:spacing w:after="0"/>
              <w:rPr>
                <w:sz w:val="20"/>
                <w:szCs w:val="20"/>
                <w:color w:val="auto"/>
              </w:rPr>
            </w:pPr>
            <w:r>
              <w:rPr>
                <w:rFonts w:ascii="Arial" w:cs="Arial" w:eastAsia="Arial" w:hAnsi="Arial"/>
                <w:sz w:val="18"/>
                <w:szCs w:val="18"/>
                <w:color w:val="auto"/>
              </w:rPr>
              <w:t>Title of Class of Securities:</w:t>
            </w:r>
          </w:p>
        </w:tc>
      </w:tr>
      <w:tr>
        <w:trPr>
          <w:trHeight w:val="316"/>
        </w:trPr>
        <w:tc>
          <w:tcPr>
            <w:tcW w:w="1020" w:type="dxa"/>
            <w:vAlign w:val="bottom"/>
          </w:tcPr>
          <w:p>
            <w:pPr>
              <w:spacing w:after="0"/>
              <w:rPr>
                <w:sz w:val="24"/>
                <w:szCs w:val="24"/>
                <w:color w:val="auto"/>
              </w:rPr>
            </w:pPr>
          </w:p>
        </w:tc>
        <w:tc>
          <w:tcPr>
            <w:tcW w:w="1860" w:type="dxa"/>
            <w:vAlign w:val="bottom"/>
            <w:tcBorders>
              <w:top w:val="single" w:sz="8" w:color="auto"/>
            </w:tcBorders>
            <w:gridSpan w:val="7"/>
          </w:tcPr>
          <w:p>
            <w:pPr>
              <w:ind w:left="20"/>
              <w:spacing w:after="0"/>
              <w:rPr>
                <w:sz w:val="20"/>
                <w:szCs w:val="20"/>
                <w:color w:val="auto"/>
              </w:rPr>
            </w:pPr>
            <w:r>
              <w:rPr>
                <w:rFonts w:ascii="Arial" w:cs="Arial" w:eastAsia="Arial" w:hAnsi="Arial"/>
                <w:sz w:val="18"/>
                <w:szCs w:val="18"/>
                <w:color w:val="auto"/>
              </w:rPr>
              <w:t>Ordinary Shares</w:t>
            </w:r>
          </w:p>
        </w:tc>
        <w:tc>
          <w:tcPr>
            <w:tcW w:w="5600" w:type="dxa"/>
            <w:vAlign w:val="bottom"/>
            <w:gridSpan w:val="5"/>
          </w:tcPr>
          <w:p>
            <w:pPr>
              <w:spacing w:after="0"/>
              <w:rPr>
                <w:sz w:val="24"/>
                <w:szCs w:val="24"/>
                <w:color w:val="auto"/>
              </w:rPr>
            </w:pPr>
          </w:p>
        </w:tc>
      </w:tr>
      <w:tr>
        <w:trPr>
          <w:trHeight w:val="461"/>
        </w:trPr>
        <w:tc>
          <w:tcPr>
            <w:tcW w:w="1020" w:type="dxa"/>
            <w:vAlign w:val="bottom"/>
          </w:tcPr>
          <w:p>
            <w:pPr>
              <w:spacing w:after="0"/>
              <w:rPr>
                <w:sz w:val="20"/>
                <w:szCs w:val="20"/>
                <w:color w:val="auto"/>
              </w:rPr>
            </w:pPr>
            <w:r>
              <w:rPr>
                <w:rFonts w:ascii="Arial" w:cs="Arial" w:eastAsia="Arial" w:hAnsi="Arial"/>
                <w:sz w:val="18"/>
                <w:szCs w:val="18"/>
                <w:color w:val="auto"/>
              </w:rPr>
              <w:t>Item 2(e)</w:t>
            </w:r>
          </w:p>
        </w:tc>
        <w:tc>
          <w:tcPr>
            <w:tcW w:w="7460" w:type="dxa"/>
            <w:vAlign w:val="bottom"/>
            <w:gridSpan w:val="12"/>
          </w:tcPr>
          <w:p>
            <w:pPr>
              <w:spacing w:after="0"/>
              <w:rPr>
                <w:sz w:val="20"/>
                <w:szCs w:val="20"/>
                <w:color w:val="auto"/>
              </w:rPr>
            </w:pPr>
            <w:r>
              <w:rPr>
                <w:rFonts w:ascii="Arial" w:cs="Arial" w:eastAsia="Arial" w:hAnsi="Arial"/>
                <w:sz w:val="18"/>
                <w:szCs w:val="18"/>
                <w:color w:val="auto"/>
              </w:rPr>
              <w:t>CUSIP Number:</w:t>
            </w:r>
          </w:p>
        </w:tc>
      </w:tr>
      <w:tr>
        <w:trPr>
          <w:trHeight w:val="316"/>
        </w:trPr>
        <w:tc>
          <w:tcPr>
            <w:tcW w:w="1020" w:type="dxa"/>
            <w:vAlign w:val="bottom"/>
          </w:tcPr>
          <w:p>
            <w:pPr>
              <w:spacing w:after="0"/>
              <w:rPr>
                <w:sz w:val="24"/>
                <w:szCs w:val="24"/>
                <w:color w:val="auto"/>
              </w:rPr>
            </w:pPr>
          </w:p>
        </w:tc>
        <w:tc>
          <w:tcPr>
            <w:tcW w:w="112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color w:val="auto"/>
              </w:rPr>
              <w:t>G02602103</w:t>
            </w:r>
          </w:p>
        </w:tc>
        <w:tc>
          <w:tcPr>
            <w:tcW w:w="6340" w:type="dxa"/>
            <w:vAlign w:val="bottom"/>
            <w:gridSpan w:val="8"/>
          </w:tcPr>
          <w:p>
            <w:pPr>
              <w:spacing w:after="0"/>
              <w:rPr>
                <w:sz w:val="24"/>
                <w:szCs w:val="24"/>
                <w:color w:val="auto"/>
              </w:rPr>
            </w:pPr>
          </w:p>
        </w:tc>
      </w:tr>
      <w:tr>
        <w:trPr>
          <w:trHeight w:val="461"/>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7460" w:type="dxa"/>
            <w:vAlign w:val="bottom"/>
            <w:gridSpan w:val="12"/>
          </w:tcPr>
          <w:p>
            <w:pPr>
              <w:spacing w:after="0"/>
              <w:rPr>
                <w:sz w:val="20"/>
                <w:szCs w:val="20"/>
                <w:color w:val="auto"/>
              </w:rPr>
            </w:pPr>
            <w:r>
              <w:rPr>
                <w:rFonts w:ascii="Arial" w:cs="Arial" w:eastAsia="Arial" w:hAnsi="Arial"/>
                <w:sz w:val="18"/>
                <w:szCs w:val="18"/>
                <w:color w:val="auto"/>
                <w:w w:val="88"/>
              </w:rPr>
              <w:t>If the Statement is being filed pursuant to Rule 13d-1(b), or 13d-2(b), check whether the person filing is a:</w:t>
            </w:r>
          </w:p>
        </w:tc>
      </w:tr>
      <w:tr>
        <w:trPr>
          <w:trHeight w:val="336"/>
        </w:trPr>
        <w:tc>
          <w:tcPr>
            <w:tcW w:w="1020" w:type="dxa"/>
            <w:vAlign w:val="bottom"/>
          </w:tcPr>
          <w:p>
            <w:pPr>
              <w:spacing w:after="0"/>
              <w:rPr>
                <w:sz w:val="24"/>
                <w:szCs w:val="24"/>
                <w:color w:val="auto"/>
              </w:rPr>
            </w:pPr>
          </w:p>
        </w:tc>
        <w:tc>
          <w:tcPr>
            <w:tcW w:w="7420" w:type="dxa"/>
            <w:vAlign w:val="bottom"/>
            <w:tcBorders>
              <w:top w:val="single" w:sz="8" w:color="auto"/>
            </w:tcBorders>
            <w:gridSpan w:val="11"/>
          </w:tcPr>
          <w:p>
            <w:pPr>
              <w:ind w:left="20"/>
              <w:spacing w:after="0" w:line="207" w:lineRule="exact"/>
              <w:rPr>
                <w:sz w:val="20"/>
                <w:szCs w:val="20"/>
                <w:color w:val="auto"/>
              </w:rPr>
            </w:pPr>
            <w:r>
              <w:rPr>
                <w:rFonts w:ascii="Arial" w:cs="Arial" w:eastAsia="Arial" w:hAnsi="Arial"/>
                <w:sz w:val="18"/>
                <w:szCs w:val="18"/>
                <w:color w:val="auto"/>
                <w:w w:val="98"/>
              </w:rPr>
              <w:t xml:space="preserve">(e) </w:t>
            </w:r>
            <w:r>
              <w:rPr>
                <w:rFonts w:ascii="MS PGothic" w:cs="MS PGothic" w:eastAsia="MS PGothic" w:hAnsi="MS PGothic"/>
                <w:sz w:val="18"/>
                <w:szCs w:val="18"/>
                <w:color w:val="auto"/>
                <w:w w:val="98"/>
              </w:rPr>
              <w:t>☒</w:t>
            </w:r>
            <w:r>
              <w:rPr>
                <w:rFonts w:ascii="Arial" w:cs="Arial" w:eastAsia="Arial" w:hAnsi="Arial"/>
                <w:sz w:val="18"/>
                <w:szCs w:val="18"/>
                <w:color w:val="auto"/>
                <w:w w:val="98"/>
              </w:rPr>
              <w:t xml:space="preserve"> Investment Advisor registered under section 203 of the Investment Advisors Act of 1940</w:t>
            </w:r>
          </w:p>
        </w:tc>
        <w:tc>
          <w:tcPr>
            <w:tcW w:w="40" w:type="dxa"/>
            <w:vAlign w:val="bottom"/>
          </w:tcPr>
          <w:p>
            <w:pPr>
              <w:spacing w:after="0"/>
              <w:rPr>
                <w:sz w:val="24"/>
                <w:szCs w:val="24"/>
                <w:color w:val="auto"/>
              </w:rPr>
            </w:pPr>
          </w:p>
        </w:tc>
      </w:tr>
      <w:tr>
        <w:trPr>
          <w:trHeight w:val="441"/>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7460" w:type="dxa"/>
            <w:vAlign w:val="bottom"/>
            <w:gridSpan w:val="12"/>
          </w:tcPr>
          <w:p>
            <w:pPr>
              <w:spacing w:after="0"/>
              <w:rPr>
                <w:sz w:val="20"/>
                <w:szCs w:val="20"/>
                <w:color w:val="auto"/>
              </w:rPr>
            </w:pPr>
            <w:r>
              <w:rPr>
                <w:rFonts w:ascii="Arial" w:cs="Arial" w:eastAsia="Arial" w:hAnsi="Arial"/>
                <w:sz w:val="18"/>
                <w:szCs w:val="18"/>
                <w:color w:val="auto"/>
              </w:rPr>
              <w:t>Ownership:</w:t>
            </w:r>
          </w:p>
        </w:tc>
      </w:tr>
      <w:tr>
        <w:trPr>
          <w:trHeight w:val="20"/>
        </w:trPr>
        <w:tc>
          <w:tcPr>
            <w:tcW w:w="10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980" w:type="dxa"/>
            <w:vAlign w:val="bottom"/>
            <w:gridSpan w:val="4"/>
          </w:tcPr>
          <w:p>
            <w:pPr>
              <w:spacing w:after="0" w:line="20" w:lineRule="exact"/>
              <w:rPr>
                <w:sz w:val="1"/>
                <w:szCs w:val="1"/>
                <w:color w:val="auto"/>
              </w:rPr>
            </w:pPr>
          </w:p>
        </w:tc>
      </w:tr>
      <w:tr>
        <w:trPr>
          <w:trHeight w:val="277"/>
        </w:trPr>
        <w:tc>
          <w:tcPr>
            <w:tcW w:w="1020" w:type="dxa"/>
            <w:vAlign w:val="bottom"/>
          </w:tcPr>
          <w:p>
            <w:pPr>
              <w:spacing w:after="0"/>
              <w:rPr>
                <w:sz w:val="24"/>
                <w:szCs w:val="24"/>
                <w:color w:val="auto"/>
              </w:rPr>
            </w:pPr>
          </w:p>
        </w:tc>
        <w:tc>
          <w:tcPr>
            <w:tcW w:w="7460" w:type="dxa"/>
            <w:vAlign w:val="bottom"/>
            <w:gridSpan w:val="12"/>
          </w:tcPr>
          <w:p>
            <w:pPr>
              <w:spacing w:after="0"/>
              <w:rPr>
                <w:sz w:val="20"/>
                <w:szCs w:val="20"/>
                <w:color w:val="auto"/>
              </w:rPr>
            </w:pPr>
            <w:r>
              <w:rPr>
                <w:rFonts w:ascii="Arial" w:cs="Arial" w:eastAsia="Arial" w:hAnsi="Arial"/>
                <w:sz w:val="18"/>
                <w:szCs w:val="18"/>
                <w:color w:val="auto"/>
              </w:rPr>
              <w:t>(a)   Amount Beneficially Owned:</w:t>
            </w:r>
          </w:p>
        </w:tc>
      </w:tr>
      <w:tr>
        <w:trPr>
          <w:trHeight w:val="316"/>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color w:val="auto"/>
              </w:rPr>
              <w:t>16,453,119</w:t>
            </w:r>
          </w:p>
        </w:tc>
        <w:tc>
          <w:tcPr>
            <w:tcW w:w="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9"/>
        </w:trPr>
        <w:tc>
          <w:tcPr>
            <w:tcW w:w="1020" w:type="dxa"/>
            <w:vAlign w:val="bottom"/>
          </w:tcPr>
          <w:p>
            <w:pPr>
              <w:spacing w:after="0"/>
              <w:rPr>
                <w:sz w:val="22"/>
                <w:szCs w:val="22"/>
                <w:color w:val="auto"/>
              </w:rPr>
            </w:pPr>
          </w:p>
        </w:tc>
        <w:tc>
          <w:tcPr>
            <w:tcW w:w="7460" w:type="dxa"/>
            <w:vAlign w:val="bottom"/>
            <w:gridSpan w:val="12"/>
          </w:tcPr>
          <w:p>
            <w:pPr>
              <w:spacing w:after="0"/>
              <w:rPr>
                <w:sz w:val="20"/>
                <w:szCs w:val="20"/>
                <w:color w:val="auto"/>
              </w:rPr>
            </w:pPr>
            <w:r>
              <w:rPr>
                <w:rFonts w:ascii="Arial" w:cs="Arial" w:eastAsia="Arial" w:hAnsi="Arial"/>
                <w:sz w:val="18"/>
                <w:szCs w:val="18"/>
                <w:color w:val="auto"/>
              </w:rPr>
              <w:t>(b)   Percent of Class:</w:t>
            </w:r>
          </w:p>
        </w:tc>
      </w:tr>
      <w:tr>
        <w:trPr>
          <w:trHeight w:val="316"/>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10.1%</w:t>
            </w:r>
          </w:p>
        </w:tc>
        <w:tc>
          <w:tcPr>
            <w:tcW w:w="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120" w:type="dxa"/>
            <w:vAlign w:val="bottom"/>
            <w:gridSpan w:val="3"/>
          </w:tcPr>
          <w:p>
            <w:pPr>
              <w:ind w:left="120"/>
              <w:spacing w:after="0"/>
              <w:rPr>
                <w:sz w:val="20"/>
                <w:szCs w:val="20"/>
                <w:color w:val="auto"/>
              </w:rPr>
            </w:pPr>
            <w:r>
              <w:rPr>
                <w:rFonts w:ascii="Arial" w:cs="Arial" w:eastAsia="Arial" w:hAnsi="Arial"/>
                <w:sz w:val="18"/>
                <w:szCs w:val="18"/>
                <w:color w:val="auto"/>
              </w:rPr>
              <w:t>PAGE 3 OF 4 PAGES</w:t>
            </w:r>
          </w:p>
        </w:tc>
      </w:tr>
    </w:tbl>
    <w:p>
      <w:pPr>
        <w:sectPr>
          <w:pgSz w:w="11900" w:h="16838" w:orient="portrait"/>
          <w:cols w:equalWidth="0" w:num="1">
            <w:col w:w="9759"/>
          </w:cols>
          <w:pgMar w:left="700" w:top="257" w:right="1440" w:bottom="1440" w:gutter="0" w:footer="0" w:header="0"/>
        </w:sectPr>
      </w:pPr>
    </w:p>
    <w:bookmarkStart w:id="3" w:name="page4"/>
    <w:bookmarkEnd w:id="3"/>
    <w:p>
      <w:pPr>
        <w:ind w:left="1920" w:hanging="440"/>
        <w:spacing w:after="0"/>
        <w:tabs>
          <w:tab w:leader="none" w:pos="192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Number of shares as to which such person has</w:t>
      </w:r>
      <w:r>
        <w:rPr>
          <w:rFonts w:ascii="Arial" w:cs="Arial" w:eastAsia="Arial" w:hAnsi="Arial"/>
          <w:sz w:val="18"/>
          <w:szCs w:val="18"/>
          <w:color w:val="auto"/>
        </w:rPr>
        <w:t>:</w:t>
      </w:r>
    </w:p>
    <w:p>
      <w:pPr>
        <w:spacing w:after="0" w:line="90" w:lineRule="exact"/>
        <w:rPr>
          <w:sz w:val="20"/>
          <w:szCs w:val="20"/>
          <w:color w:val="auto"/>
        </w:rPr>
      </w:pPr>
    </w:p>
    <w:p>
      <w:pPr>
        <w:ind w:left="1940" w:right="6840" w:hanging="460"/>
        <w:spacing w:after="0" w:line="344" w:lineRule="auto"/>
        <w:tabs>
          <w:tab w:leader="none" w:pos="1918"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power to vote or direct the vote: 15,900,219</w:t>
      </w:r>
    </w:p>
    <w:p>
      <w:pPr>
        <w:ind w:left="1940" w:right="6660" w:hanging="460"/>
        <w:spacing w:after="0" w:line="344" w:lineRule="auto"/>
        <w:tabs>
          <w:tab w:leader="none" w:pos="1918"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power to vote or direct the vote: 0</w:t>
      </w:r>
    </w:p>
    <w:p>
      <w:pPr>
        <w:ind w:left="1920" w:hanging="440"/>
        <w:spacing w:after="0"/>
        <w:tabs>
          <w:tab w:leader="none" w:pos="1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16,453,119</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93"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u w:val="single" w:color="auto"/>
          <w:color w:val="auto"/>
        </w:rPr>
        <w:t>Ownership of Five Percent or Less of a Class</w:t>
      </w:r>
      <w:r>
        <w:rPr>
          <w:rFonts w:ascii="Arial" w:cs="Arial" w:eastAsia="Arial" w:hAnsi="Arial"/>
          <w:sz w:val="15"/>
          <w:szCs w:val="15"/>
          <w:color w:val="auto"/>
        </w:rPr>
        <w:t>:</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 applicable.</w:t>
      </w:r>
    </w:p>
    <w:p>
      <w:pPr>
        <w:spacing w:after="0" w:line="293"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u w:val="single" w:color="auto"/>
          <w:color w:val="auto"/>
        </w:rPr>
        <w:t>Ownership of More than Five Percent on Behalf of Another Person</w:t>
      </w:r>
      <w:r>
        <w:rPr>
          <w:rFonts w:ascii="Arial" w:cs="Arial" w:eastAsia="Arial" w:hAnsi="Arial"/>
          <w:sz w:val="16"/>
          <w:szCs w:val="16"/>
          <w:color w:val="auto"/>
        </w:rPr>
        <w:t>:</w:t>
      </w:r>
    </w:p>
    <w:p>
      <w:pPr>
        <w:spacing w:after="0" w:line="90" w:lineRule="exact"/>
        <w:rPr>
          <w:sz w:val="20"/>
          <w:szCs w:val="20"/>
          <w:color w:val="auto"/>
        </w:rPr>
      </w:pPr>
    </w:p>
    <w:p>
      <w:pPr>
        <w:ind w:left="1500" w:right="240"/>
        <w:spacing w:after="0" w:line="370" w:lineRule="auto"/>
        <w:rPr>
          <w:sz w:val="20"/>
          <w:szCs w:val="20"/>
          <w:color w:val="auto"/>
        </w:rPr>
      </w:pPr>
      <w:r>
        <w:rPr>
          <w:rFonts w:ascii="Arial" w:cs="Arial" w:eastAsia="Arial" w:hAnsi="Arial"/>
          <w:sz w:val="15"/>
          <w:szCs w:val="15"/>
          <w:color w:val="auto"/>
        </w:rPr>
        <w:t>The clients of Dodge &amp; Cox, including investment companies registered under the Investment Company Act of 1940 and other managed accounts, have the right to receive or power to direct the receipt of dividends from, and the proceeds from the sale of, Amdocs Ltd.</w:t>
      </w:r>
    </w:p>
    <w:p>
      <w:pPr>
        <w:spacing w:after="0" w:line="184"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u w:val="single" w:color="auto"/>
          <w:color w:val="auto"/>
        </w:rPr>
        <w:t>Identification and Classification of the Subsidiary Which Acquired the Security Being Reported on By the Parent Holding Company</w:t>
      </w:r>
      <w:r>
        <w:rPr>
          <w:rFonts w:ascii="Arial" w:cs="Arial" w:eastAsia="Arial" w:hAnsi="Arial"/>
          <w:sz w:val="16"/>
          <w:szCs w:val="16"/>
          <w:color w:val="auto"/>
        </w:rPr>
        <w:t>:</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 applicable.</w:t>
      </w:r>
    </w:p>
    <w:p>
      <w:pPr>
        <w:spacing w:after="0" w:line="293"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u w:val="single" w:color="auto"/>
          <w:color w:val="auto"/>
        </w:rPr>
        <w:t>Identification and Classification of Members of the Group</w:t>
      </w:r>
      <w:r>
        <w:rPr>
          <w:rFonts w:ascii="Arial" w:cs="Arial" w:eastAsia="Arial" w:hAnsi="Arial"/>
          <w:sz w:val="16"/>
          <w:szCs w:val="16"/>
          <w:color w:val="auto"/>
        </w:rPr>
        <w:t>:</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 applicable.</w:t>
      </w:r>
    </w:p>
    <w:p>
      <w:pPr>
        <w:spacing w:after="0" w:line="293"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u w:val="single" w:color="auto"/>
          <w:color w:val="auto"/>
        </w:rPr>
        <w:t>Notice of Dissolution of a Group</w:t>
      </w:r>
      <w:r>
        <w:rPr>
          <w:rFonts w:ascii="Arial" w:cs="Arial" w:eastAsia="Arial" w:hAnsi="Arial"/>
          <w:sz w:val="16"/>
          <w:szCs w:val="16"/>
          <w:color w:val="auto"/>
        </w:rPr>
        <w:t>:</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 applicable.</w:t>
      </w:r>
    </w:p>
    <w:p>
      <w:pPr>
        <w:spacing w:after="0" w:line="293"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u w:val="single" w:color="auto"/>
          <w:color w:val="auto"/>
        </w:rPr>
        <w:t>Certification</w:t>
      </w:r>
      <w:r>
        <w:rPr>
          <w:rFonts w:ascii="Arial" w:cs="Arial" w:eastAsia="Arial" w:hAnsi="Arial"/>
          <w:sz w:val="16"/>
          <w:szCs w:val="16"/>
          <w:color w:val="auto"/>
        </w:rPr>
        <w:t>:</w:t>
      </w:r>
    </w:p>
    <w:p>
      <w:pPr>
        <w:spacing w:after="0" w:line="90" w:lineRule="exact"/>
        <w:rPr>
          <w:sz w:val="20"/>
          <w:szCs w:val="20"/>
          <w:color w:val="auto"/>
        </w:rPr>
      </w:pPr>
    </w:p>
    <w:p>
      <w:pPr>
        <w:ind w:left="1500"/>
        <w:spacing w:after="0" w:line="306"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6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June 7, 2013</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DODGE &amp; COX</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M. MISTELE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Thomas M. Mistele</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COO &amp; Senior Counsel</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4 OF 4 PAGES</w:t>
      </w:r>
    </w:p>
    <w:sectPr>
      <w:pgSz w:w="11900" w:h="16838" w:orient="portrait"/>
      <w:cols w:equalWidth="0" w:num="1">
        <w:col w:w="11340"/>
      </w:cols>
      <w:pgMar w:left="240" w:top="28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1)"/>
      <w:numFmt w:val="lowerLetter"/>
      <w:start w:val="3"/>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2019-12-06T21:05:27Z</dcterms:created>
  <dcterms:modified xsi:type="dcterms:W3CDTF">2019-12-06T21:05:27Z</dcterms:modified>
</cp:coreProperties>
</file>