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month of December, 2002.</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649" w:right="1440" w:bottom="1440" w:gutter="0" w:footer="0" w:header="0"/>
        </w:sectPr>
      </w:pPr>
    </w:p>
    <w:p>
      <w:pPr>
        <w:spacing w:after="0" w:line="208"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3480" w:space="220"/>
            <w:col w:w="220" w:space="720"/>
            <w:col w:w="5579"/>
          </w:cols>
          <w:pgMar w:left="240" w:top="649"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980" w:space="720"/>
            <w:col w:w="4519"/>
          </w:cols>
          <w:pgMar w:left="240" w:top="649"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type w:val="continuous"/>
        </w:sectPr>
      </w:pPr>
    </w:p>
    <w:p>
      <w:pPr>
        <w:spacing w:after="0" w:line="17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160" w:space="120"/>
            <w:col w:w="1160" w:space="720"/>
            <w:col w:w="220" w:space="100"/>
            <w:col w:w="4739"/>
          </w:cols>
          <w:pgMar w:left="240" w:top="649" w:right="1440" w:bottom="1440" w:gutter="0" w:footer="0" w:header="0"/>
          <w:type w:val="continuous"/>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THURSDAY, JANUARY 23,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w w:val="98"/>
              </w:rPr>
              <w:t>annual General Meeting of Shareholders</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of Amdocs</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Limited will</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be held</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at 10:00</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A.M., local time, on Thursday, January</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23, 2003,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Drake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Swissotel</w:t>
            </w:r>
          </w:p>
        </w:tc>
      </w:tr>
      <w:tr>
        <w:trPr>
          <w:trHeight w:val="203"/>
        </w:trPr>
        <w:tc>
          <w:tcPr>
            <w:tcW w:w="6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New York, 440 Park Avenue, New York, New York 10022, for 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following</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purposes:</w:t>
            </w:r>
          </w:p>
        </w:tc>
      </w:tr>
    </w:tbl>
    <w:p>
      <w:pPr>
        <w:spacing w:after="0" w:line="207" w:lineRule="exact"/>
        <w:rPr>
          <w:sz w:val="20"/>
          <w:szCs w:val="20"/>
          <w:color w:val="auto"/>
        </w:rPr>
      </w:pPr>
    </w:p>
    <w:p>
      <w:pPr>
        <w:ind w:left="1280" w:right="1999" w:hanging="429"/>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eleven (11) directors to serve until the next annual general meeting of shareholders or until their earlier resignation or removal or successors are elected and qualified.</w:t>
      </w:r>
    </w:p>
    <w:p>
      <w:pPr>
        <w:spacing w:after="0" w:line="208" w:lineRule="exact"/>
        <w:rPr>
          <w:rFonts w:ascii="Courier New" w:cs="Courier New" w:eastAsia="Courier New" w:hAnsi="Courier New"/>
          <w:sz w:val="18"/>
          <w:szCs w:val="18"/>
          <w:color w:val="auto"/>
        </w:rPr>
      </w:pPr>
    </w:p>
    <w:p>
      <w:pPr>
        <w:ind w:left="1280" w:right="1779" w:hanging="429"/>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our Consolidated Financial Statements for the fiscal year ended September 30, 2002.</w:t>
      </w:r>
    </w:p>
    <w:p>
      <w:pPr>
        <w:spacing w:after="0" w:line="208" w:lineRule="exact"/>
        <w:rPr>
          <w:rFonts w:ascii="Courier New" w:cs="Courier New" w:eastAsia="Courier New" w:hAnsi="Courier New"/>
          <w:sz w:val="18"/>
          <w:szCs w:val="18"/>
          <w:color w:val="auto"/>
        </w:rPr>
      </w:pPr>
    </w:p>
    <w:p>
      <w:pPr>
        <w:ind w:left="1280" w:right="1779" w:hanging="429"/>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and approve the appointment of Ernst &amp; Young LLP as our independent auditors for the fiscal year ending September 30, 2003, and until the next annual general meeting, and to authorize the Audit Committee of the Board of Directors to fix the remuneration of such independent auditors in accordance with the extent and nature of their services.</w:t>
      </w:r>
    </w:p>
    <w:p>
      <w:pPr>
        <w:spacing w:after="0" w:line="209" w:lineRule="exact"/>
        <w:rPr>
          <w:rFonts w:ascii="Courier New" w:cs="Courier New" w:eastAsia="Courier New" w:hAnsi="Courier New"/>
          <w:sz w:val="18"/>
          <w:szCs w:val="18"/>
          <w:color w:val="auto"/>
        </w:rPr>
      </w:pPr>
    </w:p>
    <w:p>
      <w:pPr>
        <w:ind w:left="1280" w:right="2319" w:hanging="429"/>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General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November 29, 2002 as the record date for the determination of our shareholders entitled to notice of, and to vote on the matters proposed at, the General Meeting and any adjournments thereof.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SHAREHOLDERS OF AMDOCS (WHETHER THEY EXPECT TO ATTEND THE GENERAL MEETING OR NOT) ARE REQUESTED TO COMPLETE, SIGN, DATE AND RETURN PROMPTLY THE PROXY CARD ENCLOSED WITH THIS NOTICE. IF YOU EXECUTE A PROXY, YOU STILL MAY ATTEND THE GENERAL MEETING AND VOTE IN PERSON.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37" w:lineRule="auto"/>
        <w:rPr>
          <w:sz w:val="20"/>
          <w:szCs w:val="20"/>
          <w:color w:val="auto"/>
        </w:rPr>
      </w:pPr>
      <w:r>
        <w:rPr>
          <w:rFonts w:ascii="Courier New" w:cs="Courier New" w:eastAsia="Courier New" w:hAnsi="Courier New"/>
          <w:sz w:val="18"/>
          <w:szCs w:val="18"/>
          <w:color w:val="auto"/>
        </w:rPr>
        <w:t>December 17, 2002</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proxy card and the Annual Report for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fiscal year ended September 30, 2002 are enclosed.</w:t>
      </w:r>
    </w:p>
    <w:p>
      <w:pPr>
        <w:sectPr>
          <w:pgSz w:w="11900" w:h="16838" w:orient="portrait"/>
          <w:cols w:equalWidth="0" w:num="1">
            <w:col w:w="10219"/>
          </w:cols>
          <w:pgMar w:left="240" w:top="717"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GENERAL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THURSDAY, JANUARY 23, 2003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References in this Proxy Statement to "Amdocs", "we", "our", "us" and the "Company" refer to Amdocs Limited and its consolidated subsidiaries and their respective predecessors. References to "shareholders of Amdocs" refer to all holders of voting shares of Amdocs and all holders of exchangeable shares of Amdocs Canada, Inc.</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voting ordinary shares, par value L0.01 per share ("Ordinary Shares"), and the holders of shares of its Canadian subsidiary, Amdocs Canada, Inc., that are exchangeable into Ordinary Shares (together with the Ordinary Shares, "Voting Shares") for use at the annual general meeting of shareholders to be held at 10:00 A.M., local time, on Thursday, January 23, 2003, at the Drake Swissotel New York, 440 Park Avenue, New York, New York 10022, or at any adjournments thereof (the "General Meeting").</w:t>
      </w:r>
    </w:p>
    <w:p>
      <w:pPr>
        <w:spacing w:after="0" w:line="216"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Proxy Statement and the accompanying proxy, together with a copy of our Annual Report to shareholders, are first being mailed or delivered to our shareholders on or about December 17, 2002.</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 the General Meeting, the holders of our Voting Shares as of the close of business on November 29, 2002 (the "Record Date") will be asked to take the following actions (each, an "Ordinary Resolution"):</w:t>
      </w:r>
    </w:p>
    <w:p>
      <w:pPr>
        <w:spacing w:after="0" w:line="209" w:lineRule="exact"/>
        <w:rPr>
          <w:sz w:val="20"/>
          <w:szCs w:val="20"/>
          <w:color w:val="auto"/>
        </w:rPr>
      </w:pPr>
    </w:p>
    <w:p>
      <w:pPr>
        <w:ind w:left="740" w:right="18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eleven (11) directors to serve until the next annual general meeting of shareholders or until their earlier resignation or removal or successors are elected and qualified (Proposal I);</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our Consolidated Financial Statements for the fiscal year ended September 30, 2002 (Proposal II);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Ratify and approve the appointment of Ernst &amp; Young LLP as our independent auditors for the fiscal year ending September 30, 2003, and until the next annual general meeting, and authorize the Audit Committee of the Board of Directors to fix the remuneration of such independent auditors in accordance with the extent and nature of their services (Proposal III).</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Record Date, Amdocs had outstanding 223,377,148 Voting Shares. Each Voting Share is entitled to one vote on all matters presented at the General Meeting. Only holders of record of Voting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Voting Shares entitled to vote at the General Meeting shall constitute a quorum for purposes of the General Meeting.</w:t>
      </w: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Approval of each of the proposals requires the affirmative vote of a majority of the Voting Shares represented in person or by proxy at the General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provides that each shareholder may specify that his, her or its Voting Shares be voted "for", "against" or "abstain" from voting with respect to each of the proposals. If the enclosed proxy is properly executed, duly returned to us in time for the General Meeting and not revoked, your Voting Shares</w:t>
      </w:r>
    </w:p>
    <w:p>
      <w:pPr>
        <w:sectPr>
          <w:pgSz w:w="11900" w:h="16838" w:orient="portrait"/>
          <w:cols w:equalWidth="0" w:num="1">
            <w:col w:w="10219"/>
          </w:cols>
          <w:pgMar w:left="240" w:top="717" w:right="1440" w:bottom="364" w:gutter="0" w:footer="0" w:header="0"/>
        </w:sectPr>
      </w:pPr>
    </w:p>
    <w:bookmarkStart w:id="3" w:name="page4"/>
    <w:bookmarkEnd w:id="3"/>
    <w:p>
      <w:pPr>
        <w:ind w:right="2199"/>
        <w:spacing w:after="0" w:line="236" w:lineRule="auto"/>
        <w:rPr>
          <w:sz w:val="20"/>
          <w:szCs w:val="20"/>
          <w:color w:val="auto"/>
        </w:rPr>
      </w:pPr>
      <w:r>
        <w:rPr>
          <w:rFonts w:ascii="Courier New" w:cs="Courier New" w:eastAsia="Courier New" w:hAnsi="Courier New"/>
          <w:sz w:val="18"/>
          <w:szCs w:val="18"/>
          <w:color w:val="auto"/>
        </w:rPr>
        <w:t>will be voted in accordance with the instructions contained thereon. Where a signed proxy is returned, but no specific instructions are indicated, your Voting Shares will be voted FOR each of the proposals.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Proxies will not be counted as voting in respect of any matter as to which abstention is indicated, but abstentions will be counted as Voting Shares that are present for purposes of determining whether a quorum is present at the General Meeting. Nominees who are members of the New York Stock Exchange, Inc. ("NYSE") and who, as brokers, hold Voting Shares in "street name" for customers have, by NYSE rules, the authority to vote on certain items in the absence of instructions from their customers, the beneficial owners of the Voting Shares. If such nominees or brokers indicate that they do not have authority to vote shares as to a particular matter ("Broker Non-Votes"), we will not count those votes in favor of such matter. Broker Non-Votes will be counted as Voting Shares that are present for purposes of determining whether a quorum is present.</w:t>
      </w:r>
    </w:p>
    <w:p>
      <w:pPr>
        <w:spacing w:after="0" w:line="1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Any shareholder who executes and returns a proxy may revoke it in writing before it is voted at the General Meeting by:</w:t>
      </w:r>
    </w:p>
    <w:p>
      <w:pPr>
        <w:spacing w:after="0" w:line="208" w:lineRule="exact"/>
        <w:rPr>
          <w:sz w:val="20"/>
          <w:szCs w:val="20"/>
          <w:color w:val="auto"/>
        </w:rPr>
      </w:pPr>
    </w:p>
    <w:p>
      <w:pPr>
        <w:ind w:left="740" w:right="1779" w:hanging="205"/>
        <w:spacing w:after="0" w:line="271"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with our Secretary, in care of our principal United States subsidiary, Amdocs, Inc. (at the address that appears on the last page of this Proxy Statement), written notice of such revocation bearing a later date than the proxy or a subsequent proxy relating to the same Voting Shares, provided that such proxy or subsequent proxy shall be deposited at such address at least forty-eight (48) hours before the scheduled General Meeting or adjournment thereof, as the case may be; or</w:t>
      </w:r>
    </w:p>
    <w:p>
      <w:pPr>
        <w:spacing w:after="0" w:line="187"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Attending the General Meeting and voting in person (although attendance at the General Meeting will not in and of itself constitute revocation of a proxy).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WHETHER OR NOT YOU ATTEND THE GENERAL MEETING, YOUR VOTE IS IMPORTANT. ACCORDINGLY, YOU ARE ASKED TO SIGN AND RETURN THE ACCOMPANYING PROXY REGARDLESS OF THE NUMBER OF VOTING SHARES YOU OWN. VOTING SHARES CAN BE VOTED AT THE GENERAL MEETING ONLY IF THE HOLDER IS PRESENT OR REPRESENTED BY PROXY.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entire Board of Directors of the Company is comprised of thirteen directors. Currently, twelve individuals are serving as directors, and we have one vacancy on our Board. Of the twelve current directors, Mr. Lawrence Perlman has indicated that he will be retiring from the Board of Directors at the expiration of his current term and that he will not seek reelection to the Board at the General Meeting. As set forth below, the Board of Directors has nominated eleven individuals as nominees for election as directors at the General Meeting, all of whom are incumbent directors. As permitted by our Articles of Association, the remaining two vacancies may be filled by the Board following the General Meeting. Each director elected at the General Meeting, and any new director appointed by the Board to fill a vacancy, will serve until the next annual general meeting of shareholders or until his earlier resignation or removal or a successor is elected and qualified.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Voting Shares represented by proxies returned duly executed will be voted, unless otherwise specified, in favor of the eleven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NAME AGE - ----</w:t>
      </w:r>
    </w:p>
    <w:p>
      <w:pPr>
        <w:ind w:left="640" w:hanging="427"/>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K.</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Anderson 62 Mr.</w:t>
      </w:r>
    </w:p>
    <w:p>
      <w:pPr>
        <w:spacing w:after="0" w:line="4" w:lineRule="exact"/>
        <w:rPr>
          <w:rFonts w:ascii="Courier New" w:cs="Courier New" w:eastAsia="Courier New" w:hAnsi="Courier New"/>
          <w:sz w:val="18"/>
          <w:szCs w:val="18"/>
          <w:color w:val="auto"/>
        </w:rPr>
      </w:pPr>
    </w:p>
    <w:p>
      <w:pPr>
        <w:jc w:val="center"/>
        <w:ind w:left="60" w:right="857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Anderson has been Chairman of the Board of Directors of Amdocs since September 1997 and currently holds the title of President. Since August 1978, Mr. Anderson has been a general partner of Welsh, Carson, Anderson &amp; Stowe ("WCAS"), an investment firm that specializes in the acquisition of companies in the information services, communications and healthcare industries. Mr. Anderson served for nine years with Automated Data Processing, Inc. ("ADP") until his resignation as Executive Vice President and a director of ADP, and as President of</w:t>
      </w:r>
    </w:p>
    <w:p>
      <w:pPr>
        <w:spacing w:after="0" w:line="205" w:lineRule="exact"/>
        <w:rPr>
          <w:rFonts w:ascii="Courier New" w:cs="Courier New" w:eastAsia="Courier New" w:hAnsi="Courier New"/>
          <w:sz w:val="18"/>
          <w:szCs w:val="18"/>
          <w:color w:val="auto"/>
        </w:rPr>
      </w:pP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w:t>
      </w:r>
    </w:p>
    <w:p>
      <w:pPr>
        <w:spacing w:after="0" w:line="4" w:lineRule="exact"/>
        <w:rPr>
          <w:rFonts w:ascii="Courier New" w:cs="Courier New" w:eastAsia="Courier New" w:hAnsi="Courier New"/>
          <w:sz w:val="18"/>
          <w:szCs w:val="18"/>
          <w:color w:val="auto"/>
        </w:rPr>
      </w:pPr>
    </w:p>
    <w:p>
      <w:pPr>
        <w:jc w:val="both"/>
        <w:ind w:left="220" w:right="8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August 1978. Mr. Anderson</w:t>
      </w:r>
    </w:p>
    <w:p>
      <w:pPr>
        <w:sectPr>
          <w:pgSz w:w="11900" w:h="16838" w:orient="portrait"/>
          <w:cols w:equalWidth="0" w:num="1">
            <w:col w:w="10219"/>
          </w:cols>
          <w:pgMar w:left="240" w:top="717" w:right="1440" w:bottom="0" w:gutter="0" w:footer="0" w:header="0"/>
        </w:sectPr>
      </w:pPr>
    </w:p>
    <w:bookmarkStart w:id="5" w:name="page6"/>
    <w:bookmarkEnd w:id="5"/>
    <w:p>
      <w:pPr>
        <w:ind w:left="100"/>
        <w:spacing w:after="0"/>
        <w:rPr>
          <w:sz w:val="20"/>
          <w:szCs w:val="20"/>
          <w:color w:val="auto"/>
        </w:rPr>
      </w:pPr>
      <w:r>
        <w:rPr>
          <w:rFonts w:ascii="Courier New" w:cs="Courier New" w:eastAsia="Courier New" w:hAnsi="Courier New"/>
          <w:sz w:val="18"/>
          <w:szCs w:val="18"/>
          <w:color w:val="auto"/>
        </w:rPr>
        <w:t>also serves on</w:t>
      </w:r>
    </w:p>
    <w:p>
      <w:pPr>
        <w:ind w:left="160"/>
        <w:spacing w:after="0" w:line="238" w:lineRule="auto"/>
        <w:rPr>
          <w:sz w:val="20"/>
          <w:szCs w:val="20"/>
          <w:color w:val="auto"/>
        </w:rPr>
      </w:pPr>
      <w:r>
        <w:rPr>
          <w:rFonts w:ascii="Courier New" w:cs="Courier New" w:eastAsia="Courier New" w:hAnsi="Courier New"/>
          <w:sz w:val="18"/>
          <w:szCs w:val="18"/>
          <w:color w:val="auto"/>
        </w:rPr>
        <w:t>the boards of</w:t>
      </w:r>
    </w:p>
    <w:p>
      <w:pPr>
        <w:ind w:left="160"/>
        <w:spacing w:after="0"/>
        <w:rPr>
          <w:sz w:val="20"/>
          <w:szCs w:val="20"/>
          <w:color w:val="auto"/>
        </w:rPr>
      </w:pPr>
      <w:r>
        <w:rPr>
          <w:rFonts w:ascii="Courier New" w:cs="Courier New" w:eastAsia="Courier New" w:hAnsi="Courier New"/>
          <w:sz w:val="18"/>
          <w:szCs w:val="18"/>
          <w:color w:val="auto"/>
        </w:rPr>
        <w:t>Alliance Data</w:t>
      </w:r>
    </w:p>
    <w:p>
      <w:pPr>
        <w:ind w:left="100"/>
        <w:spacing w:after="0" w:line="237" w:lineRule="auto"/>
        <w:rPr>
          <w:sz w:val="20"/>
          <w:szCs w:val="20"/>
          <w:color w:val="auto"/>
        </w:rPr>
      </w:pPr>
      <w:r>
        <w:rPr>
          <w:rFonts w:ascii="Courier New" w:cs="Courier New" w:eastAsia="Courier New" w:hAnsi="Courier New"/>
          <w:sz w:val="18"/>
          <w:szCs w:val="18"/>
          <w:color w:val="auto"/>
        </w:rPr>
        <w:t>Systems, Inc.,</w:t>
      </w:r>
    </w:p>
    <w:p>
      <w:pPr>
        <w:ind w:left="60"/>
        <w:spacing w:after="0" w:line="238" w:lineRule="auto"/>
        <w:rPr>
          <w:sz w:val="20"/>
          <w:szCs w:val="20"/>
          <w:color w:val="auto"/>
        </w:rPr>
      </w:pPr>
      <w:r>
        <w:rPr>
          <w:rFonts w:ascii="Courier New" w:cs="Courier New" w:eastAsia="Courier New" w:hAnsi="Courier New"/>
          <w:sz w:val="18"/>
          <w:szCs w:val="18"/>
          <w:color w:val="auto"/>
        </w:rPr>
        <w:t>a publicly held</w:t>
      </w:r>
    </w:p>
    <w:p>
      <w:pPr>
        <w:ind w:left="220"/>
        <w:spacing w:after="0"/>
        <w:rPr>
          <w:sz w:val="20"/>
          <w:szCs w:val="20"/>
          <w:color w:val="auto"/>
        </w:rPr>
      </w:pPr>
      <w:r>
        <w:rPr>
          <w:rFonts w:ascii="Courier New" w:cs="Courier New" w:eastAsia="Courier New" w:hAnsi="Courier New"/>
          <w:sz w:val="18"/>
          <w:szCs w:val="18"/>
          <w:color w:val="auto"/>
        </w:rPr>
        <w:t>company, and</w:t>
      </w:r>
    </w:p>
    <w:p>
      <w:pPr>
        <w:ind w:left="260"/>
        <w:spacing w:after="0" w:line="237" w:lineRule="auto"/>
        <w:rPr>
          <w:sz w:val="20"/>
          <w:szCs w:val="20"/>
          <w:color w:val="auto"/>
        </w:rPr>
      </w:pPr>
      <w:r>
        <w:rPr>
          <w:rFonts w:ascii="Courier New" w:cs="Courier New" w:eastAsia="Courier New" w:hAnsi="Courier New"/>
          <w:sz w:val="18"/>
          <w:szCs w:val="18"/>
          <w:color w:val="auto"/>
        </w:rPr>
        <w:t>Headstrong,</w:t>
      </w:r>
    </w:p>
    <w:p>
      <w:pPr>
        <w:ind w:left="220"/>
        <w:spacing w:after="0"/>
        <w:rPr>
          <w:sz w:val="20"/>
          <w:szCs w:val="20"/>
          <w:color w:val="auto"/>
        </w:rPr>
      </w:pPr>
      <w:r>
        <w:rPr>
          <w:rFonts w:ascii="Courier New" w:cs="Courier New" w:eastAsia="Courier New" w:hAnsi="Courier New"/>
          <w:sz w:val="18"/>
          <w:szCs w:val="18"/>
          <w:color w:val="auto"/>
        </w:rPr>
        <w:t>Inc. Avinoam</w:t>
      </w:r>
    </w:p>
    <w:p>
      <w:pPr>
        <w:ind w:left="260"/>
        <w:spacing w:after="0" w:line="237" w:lineRule="auto"/>
        <w:rPr>
          <w:sz w:val="20"/>
          <w:szCs w:val="20"/>
          <w:color w:val="auto"/>
        </w:rPr>
      </w:pPr>
      <w:r>
        <w:rPr>
          <w:rFonts w:ascii="Courier New" w:cs="Courier New" w:eastAsia="Courier New" w:hAnsi="Courier New"/>
          <w:sz w:val="18"/>
          <w:szCs w:val="18"/>
          <w:color w:val="auto"/>
        </w:rPr>
        <w:t>Naor 54 Mr.</w:t>
      </w:r>
    </w:p>
    <w:p>
      <w:pPr>
        <w:jc w:val="center"/>
        <w:ind w:right="8539"/>
        <w:spacing w:after="0"/>
        <w:rPr>
          <w:sz w:val="20"/>
          <w:szCs w:val="20"/>
          <w:color w:val="auto"/>
        </w:rPr>
      </w:pPr>
      <w:r>
        <w:rPr>
          <w:rFonts w:ascii="Courier New" w:cs="Courier New" w:eastAsia="Courier New" w:hAnsi="Courier New"/>
          <w:sz w:val="18"/>
          <w:szCs w:val="18"/>
          <w:color w:val="auto"/>
        </w:rPr>
        <w:t>Naor has been a</w:t>
      </w:r>
    </w:p>
    <w:p>
      <w:pPr>
        <w:jc w:val="center"/>
        <w:ind w:right="8539"/>
        <w:spacing w:after="0" w:line="237" w:lineRule="auto"/>
        <w:rPr>
          <w:sz w:val="20"/>
          <w:szCs w:val="20"/>
          <w:color w:val="auto"/>
        </w:rPr>
      </w:pPr>
      <w:r>
        <w:rPr>
          <w:rFonts w:ascii="Courier New" w:cs="Courier New" w:eastAsia="Courier New" w:hAnsi="Courier New"/>
          <w:sz w:val="18"/>
          <w:szCs w:val="18"/>
          <w:color w:val="auto"/>
        </w:rPr>
        <w:t>director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Amdocs since</w:t>
      </w:r>
    </w:p>
    <w:p>
      <w:pPr>
        <w:jc w:val="center"/>
        <w:ind w:right="8539"/>
        <w:spacing w:after="0"/>
        <w:rPr>
          <w:sz w:val="20"/>
          <w:szCs w:val="20"/>
          <w:color w:val="auto"/>
        </w:rPr>
      </w:pPr>
      <w:r>
        <w:rPr>
          <w:rFonts w:ascii="Courier New" w:cs="Courier New" w:eastAsia="Courier New" w:hAnsi="Courier New"/>
          <w:sz w:val="18"/>
          <w:szCs w:val="18"/>
          <w:color w:val="auto"/>
        </w:rPr>
        <w:t>January 1999</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 currently</w:t>
      </w:r>
    </w:p>
    <w:p>
      <w:pPr>
        <w:jc w:val="center"/>
        <w:ind w:right="8539"/>
        <w:spacing w:after="0"/>
        <w:rPr>
          <w:sz w:val="20"/>
          <w:szCs w:val="20"/>
          <w:color w:val="auto"/>
        </w:rPr>
      </w:pPr>
      <w:r>
        <w:rPr>
          <w:rFonts w:ascii="Courier New" w:cs="Courier New" w:eastAsia="Courier New" w:hAnsi="Courier New"/>
          <w:sz w:val="18"/>
          <w:szCs w:val="18"/>
          <w:color w:val="auto"/>
        </w:rPr>
        <w:t>holds the title</w:t>
      </w:r>
    </w:p>
    <w:p>
      <w:pPr>
        <w:jc w:val="center"/>
        <w:ind w:right="8539"/>
        <w:spacing w:after="0" w:line="237" w:lineRule="auto"/>
        <w:rPr>
          <w:sz w:val="20"/>
          <w:szCs w:val="20"/>
          <w:color w:val="auto"/>
        </w:rPr>
      </w:pPr>
      <w:r>
        <w:rPr>
          <w:rFonts w:ascii="Courier New" w:cs="Courier New" w:eastAsia="Courier New" w:hAnsi="Courier New"/>
          <w:sz w:val="18"/>
          <w:szCs w:val="18"/>
          <w:color w:val="auto"/>
        </w:rPr>
        <w:t>of Vice</w:t>
      </w:r>
    </w:p>
    <w:p>
      <w:pPr>
        <w:jc w:val="center"/>
        <w:ind w:right="8539"/>
        <w:spacing w:after="0"/>
        <w:rPr>
          <w:sz w:val="20"/>
          <w:szCs w:val="20"/>
          <w:color w:val="auto"/>
        </w:rPr>
      </w:pPr>
      <w:r>
        <w:rPr>
          <w:rFonts w:ascii="Courier New" w:cs="Courier New" w:eastAsia="Courier New" w:hAnsi="Courier New"/>
          <w:sz w:val="18"/>
          <w:szCs w:val="18"/>
          <w:color w:val="auto"/>
        </w:rPr>
        <w:t>Chairman of the</w:t>
      </w:r>
    </w:p>
    <w:p>
      <w:pPr>
        <w:jc w:val="center"/>
        <w:ind w:right="8539"/>
        <w:spacing w:after="0" w:line="237" w:lineRule="auto"/>
        <w:rPr>
          <w:sz w:val="20"/>
          <w:szCs w:val="20"/>
          <w:color w:val="auto"/>
        </w:rPr>
      </w:pPr>
      <w:r>
        <w:rPr>
          <w:rFonts w:ascii="Courier New" w:cs="Courier New" w:eastAsia="Courier New" w:hAnsi="Courier New"/>
          <w:sz w:val="18"/>
          <w:szCs w:val="18"/>
          <w:color w:val="auto"/>
        </w:rPr>
        <w:t>Board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Directors. Mr.</w:t>
      </w:r>
    </w:p>
    <w:p>
      <w:pPr>
        <w:jc w:val="center"/>
        <w:ind w:right="8539"/>
        <w:spacing w:after="0"/>
        <w:rPr>
          <w:sz w:val="20"/>
          <w:szCs w:val="20"/>
          <w:color w:val="auto"/>
        </w:rPr>
      </w:pPr>
      <w:r>
        <w:rPr>
          <w:rFonts w:ascii="Courier New" w:cs="Courier New" w:eastAsia="Courier New" w:hAnsi="Courier New"/>
          <w:sz w:val="18"/>
          <w:szCs w:val="18"/>
          <w:color w:val="auto"/>
        </w:rPr>
        <w:t>Naor was a</w:t>
      </w:r>
    </w:p>
    <w:p>
      <w:pPr>
        <w:jc w:val="center"/>
        <w:ind w:right="8539"/>
        <w:spacing w:after="0" w:line="237" w:lineRule="auto"/>
        <w:rPr>
          <w:sz w:val="20"/>
          <w:szCs w:val="20"/>
          <w:color w:val="auto"/>
        </w:rPr>
      </w:pPr>
      <w:r>
        <w:rPr>
          <w:rFonts w:ascii="Courier New" w:cs="Courier New" w:eastAsia="Courier New" w:hAnsi="Courier New"/>
          <w:sz w:val="18"/>
          <w:szCs w:val="18"/>
          <w:color w:val="auto"/>
        </w:rPr>
        <w:t>member of the</w:t>
      </w:r>
    </w:p>
    <w:p>
      <w:pPr>
        <w:jc w:val="center"/>
        <w:ind w:right="8539"/>
        <w:spacing w:after="0"/>
        <w:rPr>
          <w:sz w:val="20"/>
          <w:szCs w:val="20"/>
          <w:color w:val="auto"/>
        </w:rPr>
      </w:pPr>
      <w:r>
        <w:rPr>
          <w:rFonts w:ascii="Courier New" w:cs="Courier New" w:eastAsia="Courier New" w:hAnsi="Courier New"/>
          <w:sz w:val="18"/>
          <w:szCs w:val="18"/>
          <w:color w:val="auto"/>
        </w:rPr>
        <w:t>team that</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founded Amdocs</w:t>
      </w:r>
    </w:p>
    <w:p>
      <w:pPr>
        <w:jc w:val="center"/>
        <w:ind w:right="8539"/>
        <w:spacing w:after="0"/>
        <w:rPr>
          <w:sz w:val="20"/>
          <w:szCs w:val="20"/>
          <w:color w:val="auto"/>
        </w:rPr>
      </w:pPr>
      <w:r>
        <w:rPr>
          <w:rFonts w:ascii="Courier New" w:cs="Courier New" w:eastAsia="Courier New" w:hAnsi="Courier New"/>
          <w:sz w:val="18"/>
          <w:szCs w:val="18"/>
          <w:color w:val="auto"/>
        </w:rPr>
        <w:t>in 1982,</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initially</w:t>
      </w:r>
    </w:p>
    <w:p>
      <w:pPr>
        <w:jc w:val="center"/>
        <w:ind w:right="8539"/>
        <w:spacing w:after="0"/>
        <w:rPr>
          <w:sz w:val="20"/>
          <w:szCs w:val="20"/>
          <w:color w:val="auto"/>
        </w:rPr>
      </w:pPr>
      <w:r>
        <w:rPr>
          <w:rFonts w:ascii="Courier New" w:cs="Courier New" w:eastAsia="Courier New" w:hAnsi="Courier New"/>
          <w:sz w:val="18"/>
          <w:szCs w:val="18"/>
          <w:color w:val="auto"/>
        </w:rPr>
        <w:t>serving as a</w:t>
      </w:r>
    </w:p>
    <w:p>
      <w:pPr>
        <w:jc w:val="center"/>
        <w:ind w:right="8539"/>
        <w:spacing w:after="0" w:line="237" w:lineRule="auto"/>
        <w:rPr>
          <w:sz w:val="20"/>
          <w:szCs w:val="20"/>
          <w:color w:val="auto"/>
        </w:rPr>
      </w:pPr>
      <w:r>
        <w:rPr>
          <w:rFonts w:ascii="Courier New" w:cs="Courier New" w:eastAsia="Courier New" w:hAnsi="Courier New"/>
          <w:sz w:val="18"/>
          <w:szCs w:val="18"/>
          <w:color w:val="auto"/>
        </w:rPr>
        <w:t>Senior Vice</w:t>
      </w:r>
    </w:p>
    <w:p>
      <w:pPr>
        <w:jc w:val="center"/>
        <w:ind w:right="8539"/>
        <w:spacing w:after="0" w:line="238" w:lineRule="auto"/>
        <w:rPr>
          <w:sz w:val="20"/>
          <w:szCs w:val="20"/>
          <w:color w:val="auto"/>
        </w:rPr>
      </w:pPr>
      <w:r>
        <w:rPr>
          <w:rFonts w:ascii="Courier New" w:cs="Courier New" w:eastAsia="Courier New" w:hAnsi="Courier New"/>
          <w:sz w:val="18"/>
          <w:szCs w:val="18"/>
          <w:color w:val="auto"/>
        </w:rPr>
        <w:t>President. He</w:t>
      </w:r>
    </w:p>
    <w:p>
      <w:pPr>
        <w:jc w:val="center"/>
        <w:ind w:right="8539"/>
        <w:spacing w:after="0"/>
        <w:rPr>
          <w:sz w:val="20"/>
          <w:szCs w:val="20"/>
          <w:color w:val="auto"/>
        </w:rPr>
      </w:pPr>
      <w:r>
        <w:rPr>
          <w:rFonts w:ascii="Courier New" w:cs="Courier New" w:eastAsia="Courier New" w:hAnsi="Courier New"/>
          <w:sz w:val="18"/>
          <w:szCs w:val="18"/>
          <w:color w:val="auto"/>
        </w:rPr>
        <w:t>was appointed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539"/>
        <w:spacing w:after="0"/>
        <w:rPr>
          <w:sz w:val="20"/>
          <w:szCs w:val="20"/>
          <w:color w:val="auto"/>
        </w:rPr>
      </w:pPr>
      <w:r>
        <w:rPr>
          <w:rFonts w:ascii="Courier New" w:cs="Courier New" w:eastAsia="Courier New" w:hAnsi="Courier New"/>
          <w:sz w:val="18"/>
          <w:szCs w:val="18"/>
          <w:color w:val="auto"/>
        </w:rPr>
        <w:t>Chief Executive</w:t>
      </w:r>
    </w:p>
    <w:p>
      <w:pPr>
        <w:jc w:val="center"/>
        <w:ind w:right="8539"/>
        <w:spacing w:after="0" w:line="237" w:lineRule="auto"/>
        <w:rPr>
          <w:sz w:val="20"/>
          <w:szCs w:val="20"/>
          <w:color w:val="auto"/>
        </w:rPr>
      </w:pPr>
      <w:r>
        <w:rPr>
          <w:rFonts w:ascii="Courier New" w:cs="Courier New" w:eastAsia="Courier New" w:hAnsi="Courier New"/>
          <w:sz w:val="18"/>
          <w:szCs w:val="18"/>
          <w:color w:val="auto"/>
        </w:rPr>
        <w:t>Officer of</w:t>
      </w:r>
    </w:p>
    <w:p>
      <w:pPr>
        <w:jc w:val="center"/>
        <w:ind w:right="8539"/>
        <w:spacing w:after="0"/>
        <w:rPr>
          <w:sz w:val="20"/>
          <w:szCs w:val="20"/>
          <w:color w:val="auto"/>
        </w:rPr>
      </w:pPr>
      <w:r>
        <w:rPr>
          <w:rFonts w:ascii="Courier New" w:cs="Courier New" w:eastAsia="Courier New" w:hAnsi="Courier New"/>
          <w:sz w:val="18"/>
          <w:szCs w:val="18"/>
          <w:color w:val="auto"/>
        </w:rPr>
        <w:t>Amdocs</w:t>
      </w:r>
    </w:p>
    <w:p>
      <w:pPr>
        <w:jc w:val="center"/>
        <w:ind w:right="85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539"/>
        <w:spacing w:after="0" w:line="238" w:lineRule="auto"/>
        <w:rPr>
          <w:sz w:val="20"/>
          <w:szCs w:val="20"/>
          <w:color w:val="auto"/>
        </w:rPr>
      </w:pPr>
      <w:r>
        <w:rPr>
          <w:rFonts w:ascii="Courier New" w:cs="Courier New" w:eastAsia="Courier New" w:hAnsi="Courier New"/>
          <w:sz w:val="18"/>
          <w:szCs w:val="18"/>
          <w:color w:val="auto"/>
        </w:rPr>
        <w:t>Limited in 1995</w:t>
      </w:r>
    </w:p>
    <w:p>
      <w:pPr>
        <w:jc w:val="center"/>
        <w:ind w:right="8539"/>
        <w:spacing w:after="0"/>
        <w:rPr>
          <w:sz w:val="20"/>
          <w:szCs w:val="20"/>
          <w:color w:val="auto"/>
        </w:rPr>
      </w:pPr>
      <w:r>
        <w:rPr>
          <w:rFonts w:ascii="Courier New" w:cs="Courier New" w:eastAsia="Courier New" w:hAnsi="Courier New"/>
          <w:sz w:val="18"/>
          <w:szCs w:val="18"/>
          <w:color w:val="auto"/>
        </w:rPr>
        <w:t>and he held</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that position</w:t>
      </w:r>
    </w:p>
    <w:p>
      <w:pPr>
        <w:jc w:val="center"/>
        <w:ind w:right="8539"/>
        <w:spacing w:after="0"/>
        <w:rPr>
          <w:sz w:val="20"/>
          <w:szCs w:val="20"/>
          <w:color w:val="auto"/>
        </w:rPr>
      </w:pPr>
      <w:r>
        <w:rPr>
          <w:rFonts w:ascii="Courier New" w:cs="Courier New" w:eastAsia="Courier New" w:hAnsi="Courier New"/>
          <w:sz w:val="18"/>
          <w:szCs w:val="18"/>
          <w:color w:val="auto"/>
        </w:rPr>
        <w:t>until July</w:t>
      </w:r>
    </w:p>
    <w:p>
      <w:pPr>
        <w:jc w:val="center"/>
        <w:ind w:right="8539"/>
        <w:spacing w:after="0" w:line="237" w:lineRule="auto"/>
        <w:rPr>
          <w:sz w:val="20"/>
          <w:szCs w:val="20"/>
          <w:color w:val="auto"/>
        </w:rPr>
      </w:pPr>
      <w:r>
        <w:rPr>
          <w:rFonts w:ascii="Courier New" w:cs="Courier New" w:eastAsia="Courier New" w:hAnsi="Courier New"/>
          <w:sz w:val="18"/>
          <w:szCs w:val="18"/>
          <w:color w:val="auto"/>
        </w:rPr>
        <w:t>2002. In 1998,</w:t>
      </w:r>
    </w:p>
    <w:p>
      <w:pPr>
        <w:jc w:val="center"/>
        <w:ind w:right="8539"/>
        <w:spacing w:after="0"/>
        <w:rPr>
          <w:sz w:val="20"/>
          <w:szCs w:val="20"/>
          <w:color w:val="auto"/>
        </w:rPr>
      </w:pPr>
      <w:r>
        <w:rPr>
          <w:rFonts w:ascii="Courier New" w:cs="Courier New" w:eastAsia="Courier New" w:hAnsi="Courier New"/>
          <w:sz w:val="18"/>
          <w:szCs w:val="18"/>
          <w:color w:val="auto"/>
        </w:rPr>
        <w:t>he led our</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initial public</w:t>
      </w:r>
    </w:p>
    <w:p>
      <w:pPr>
        <w:jc w:val="center"/>
        <w:ind w:right="8539"/>
        <w:spacing w:after="0" w:line="238" w:lineRule="auto"/>
        <w:rPr>
          <w:sz w:val="20"/>
          <w:szCs w:val="20"/>
          <w:color w:val="auto"/>
        </w:rPr>
      </w:pPr>
      <w:r>
        <w:rPr>
          <w:rFonts w:ascii="Courier New" w:cs="Courier New" w:eastAsia="Courier New" w:hAnsi="Courier New"/>
          <w:sz w:val="18"/>
          <w:szCs w:val="18"/>
          <w:color w:val="auto"/>
        </w:rPr>
        <w:t>offering, and</w:t>
      </w:r>
    </w:p>
    <w:p>
      <w:pPr>
        <w:jc w:val="center"/>
        <w:ind w:right="8539"/>
        <w:spacing w:after="0"/>
        <w:rPr>
          <w:sz w:val="20"/>
          <w:szCs w:val="20"/>
          <w:color w:val="auto"/>
        </w:rPr>
      </w:pPr>
      <w:r>
        <w:rPr>
          <w:rFonts w:ascii="Courier New" w:cs="Courier New" w:eastAsia="Courier New" w:hAnsi="Courier New"/>
          <w:sz w:val="18"/>
          <w:szCs w:val="18"/>
          <w:color w:val="auto"/>
        </w:rPr>
        <w:t>has since</w:t>
      </w:r>
    </w:p>
    <w:p>
      <w:pPr>
        <w:jc w:val="center"/>
        <w:ind w:right="8539"/>
        <w:spacing w:after="0" w:line="237" w:lineRule="auto"/>
        <w:rPr>
          <w:sz w:val="20"/>
          <w:szCs w:val="20"/>
          <w:color w:val="auto"/>
        </w:rPr>
      </w:pPr>
      <w:r>
        <w:rPr>
          <w:rFonts w:ascii="Courier New" w:cs="Courier New" w:eastAsia="Courier New" w:hAnsi="Courier New"/>
          <w:sz w:val="18"/>
          <w:szCs w:val="18"/>
          <w:color w:val="auto"/>
        </w:rPr>
        <w:t>directed our</w:t>
      </w:r>
    </w:p>
    <w:p>
      <w:pPr>
        <w:jc w:val="center"/>
        <w:ind w:right="8539"/>
        <w:spacing w:after="0"/>
        <w:rPr>
          <w:sz w:val="20"/>
          <w:szCs w:val="20"/>
          <w:color w:val="auto"/>
        </w:rPr>
      </w:pPr>
      <w:r>
        <w:rPr>
          <w:rFonts w:ascii="Courier New" w:cs="Courier New" w:eastAsia="Courier New" w:hAnsi="Courier New"/>
          <w:sz w:val="18"/>
          <w:szCs w:val="18"/>
          <w:color w:val="auto"/>
        </w:rPr>
        <w:t>major</w:t>
      </w:r>
    </w:p>
    <w:p>
      <w:pPr>
        <w:jc w:val="center"/>
        <w:ind w:right="8539"/>
        <w:spacing w:after="0" w:line="237" w:lineRule="auto"/>
        <w:rPr>
          <w:sz w:val="20"/>
          <w:szCs w:val="20"/>
          <w:color w:val="auto"/>
        </w:rPr>
      </w:pPr>
      <w:r>
        <w:rPr>
          <w:rFonts w:ascii="Courier New" w:cs="Courier New" w:eastAsia="Courier New" w:hAnsi="Courier New"/>
          <w:sz w:val="18"/>
          <w:szCs w:val="18"/>
          <w:color w:val="auto"/>
        </w:rPr>
        <w:t>acquisitions</w:t>
      </w:r>
    </w:p>
    <w:p>
      <w:pPr>
        <w:jc w:val="center"/>
        <w:ind w:right="8539"/>
        <w:spacing w:after="0"/>
        <w:rPr>
          <w:sz w:val="20"/>
          <w:szCs w:val="20"/>
          <w:color w:val="auto"/>
        </w:rPr>
      </w:pPr>
      <w:r>
        <w:rPr>
          <w:rFonts w:ascii="Courier New" w:cs="Courier New" w:eastAsia="Courier New" w:hAnsi="Courier New"/>
          <w:sz w:val="18"/>
          <w:szCs w:val="18"/>
          <w:color w:val="auto"/>
        </w:rPr>
        <w:t>and secondary</w:t>
      </w:r>
    </w:p>
    <w:p>
      <w:pPr>
        <w:jc w:val="center"/>
        <w:ind w:right="8539"/>
        <w:spacing w:after="0" w:line="237" w:lineRule="auto"/>
        <w:rPr>
          <w:sz w:val="20"/>
          <w:szCs w:val="20"/>
          <w:color w:val="auto"/>
        </w:rPr>
      </w:pPr>
      <w:r>
        <w:rPr>
          <w:rFonts w:ascii="Courier New" w:cs="Courier New" w:eastAsia="Courier New" w:hAnsi="Courier New"/>
          <w:sz w:val="18"/>
          <w:szCs w:val="18"/>
          <w:color w:val="auto"/>
        </w:rPr>
        <w:t>offerings. Mr.</w:t>
      </w:r>
    </w:p>
    <w:p>
      <w:pPr>
        <w:jc w:val="center"/>
        <w:ind w:right="8539"/>
        <w:spacing w:after="0"/>
        <w:rPr>
          <w:sz w:val="20"/>
          <w:szCs w:val="20"/>
          <w:color w:val="auto"/>
        </w:rPr>
      </w:pPr>
      <w:r>
        <w:rPr>
          <w:rFonts w:ascii="Courier New" w:cs="Courier New" w:eastAsia="Courier New" w:hAnsi="Courier New"/>
          <w:sz w:val="18"/>
          <w:szCs w:val="18"/>
          <w:color w:val="auto"/>
        </w:rPr>
        <w:t>Naor has been</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involved with</w:t>
      </w:r>
    </w:p>
    <w:p>
      <w:pPr>
        <w:jc w:val="center"/>
        <w:ind w:right="85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539"/>
        <w:spacing w:after="0"/>
        <w:rPr>
          <w:sz w:val="20"/>
          <w:szCs w:val="20"/>
          <w:color w:val="auto"/>
        </w:rPr>
      </w:pPr>
      <w:r>
        <w:rPr>
          <w:rFonts w:ascii="Courier New" w:cs="Courier New" w:eastAsia="Courier New" w:hAnsi="Courier New"/>
          <w:sz w:val="18"/>
          <w:szCs w:val="18"/>
          <w:color w:val="auto"/>
        </w:rPr>
        <w:t>development for</w:t>
      </w:r>
    </w:p>
    <w:p>
      <w:pPr>
        <w:jc w:val="center"/>
        <w:ind w:right="8539"/>
        <w:spacing w:after="0" w:line="237" w:lineRule="auto"/>
        <w:rPr>
          <w:sz w:val="20"/>
          <w:szCs w:val="20"/>
          <w:color w:val="auto"/>
        </w:rPr>
      </w:pPr>
      <w:r>
        <w:rPr>
          <w:rFonts w:ascii="Courier New" w:cs="Courier New" w:eastAsia="Courier New" w:hAnsi="Courier New"/>
          <w:sz w:val="18"/>
          <w:szCs w:val="18"/>
          <w:color w:val="auto"/>
        </w:rPr>
        <w:t>29 years. Dov</w:t>
      </w:r>
    </w:p>
    <w:p>
      <w:pPr>
        <w:jc w:val="center"/>
        <w:ind w:right="8539"/>
        <w:spacing w:after="0"/>
        <w:rPr>
          <w:sz w:val="20"/>
          <w:szCs w:val="20"/>
          <w:color w:val="auto"/>
        </w:rPr>
      </w:pPr>
      <w:r>
        <w:rPr>
          <w:rFonts w:ascii="Courier New" w:cs="Courier New" w:eastAsia="Courier New" w:hAnsi="Courier New"/>
          <w:sz w:val="18"/>
          <w:szCs w:val="18"/>
          <w:color w:val="auto"/>
        </w:rPr>
        <w:t>Baharav 52 Mr.</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Baharav has</w:t>
      </w:r>
    </w:p>
    <w:p>
      <w:pPr>
        <w:jc w:val="center"/>
        <w:ind w:right="8539"/>
        <w:spacing w:after="0"/>
        <w:rPr>
          <w:sz w:val="20"/>
          <w:szCs w:val="20"/>
          <w:color w:val="auto"/>
        </w:rPr>
      </w:pPr>
      <w:r>
        <w:rPr>
          <w:rFonts w:ascii="Courier New" w:cs="Courier New" w:eastAsia="Courier New" w:hAnsi="Courier New"/>
          <w:sz w:val="18"/>
          <w:szCs w:val="18"/>
          <w:color w:val="auto"/>
        </w:rPr>
        <w:t>been a director</w:t>
      </w:r>
    </w:p>
    <w:p>
      <w:pPr>
        <w:jc w:val="center"/>
        <w:ind w:right="85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539"/>
        <w:spacing w:after="0" w:line="238" w:lineRule="auto"/>
        <w:rPr>
          <w:sz w:val="20"/>
          <w:szCs w:val="20"/>
          <w:color w:val="auto"/>
        </w:rPr>
      </w:pPr>
      <w:r>
        <w:rPr>
          <w:rFonts w:ascii="Courier New" w:cs="Courier New" w:eastAsia="Courier New" w:hAnsi="Courier New"/>
          <w:sz w:val="18"/>
          <w:szCs w:val="18"/>
          <w:color w:val="auto"/>
        </w:rPr>
        <w:t>Limited and the</w:t>
      </w:r>
    </w:p>
    <w:p>
      <w:pPr>
        <w:jc w:val="center"/>
        <w:ind w:right="8539"/>
        <w:spacing w:after="0"/>
        <w:rPr>
          <w:sz w:val="20"/>
          <w:szCs w:val="20"/>
          <w:color w:val="auto"/>
        </w:rPr>
      </w:pPr>
      <w:r>
        <w:rPr>
          <w:rFonts w:ascii="Courier New" w:cs="Courier New" w:eastAsia="Courier New" w:hAnsi="Courier New"/>
          <w:sz w:val="18"/>
          <w:szCs w:val="18"/>
          <w:color w:val="auto"/>
        </w:rPr>
        <w:t>President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Chief Executive</w:t>
      </w:r>
    </w:p>
    <w:p>
      <w:pPr>
        <w:jc w:val="center"/>
        <w:ind w:right="8539"/>
        <w:spacing w:after="0"/>
        <w:rPr>
          <w:sz w:val="20"/>
          <w:szCs w:val="20"/>
          <w:color w:val="auto"/>
        </w:rPr>
      </w:pPr>
      <w:r>
        <w:rPr>
          <w:rFonts w:ascii="Courier New" w:cs="Courier New" w:eastAsia="Courier New" w:hAnsi="Courier New"/>
          <w:sz w:val="18"/>
          <w:szCs w:val="18"/>
          <w:color w:val="auto"/>
        </w:rPr>
        <w:t>Officer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539"/>
        <w:spacing w:after="0"/>
        <w:rPr>
          <w:sz w:val="20"/>
          <w:szCs w:val="20"/>
          <w:color w:val="auto"/>
        </w:rPr>
      </w:pPr>
      <w:r>
        <w:rPr>
          <w:rFonts w:ascii="Courier New" w:cs="Courier New" w:eastAsia="Courier New" w:hAnsi="Courier New"/>
          <w:sz w:val="18"/>
          <w:szCs w:val="18"/>
          <w:color w:val="auto"/>
        </w:rPr>
        <w:t>Management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Limited since</w:t>
      </w:r>
    </w:p>
    <w:p>
      <w:pPr>
        <w:jc w:val="center"/>
        <w:ind w:right="8539"/>
        <w:spacing w:after="0" w:line="238" w:lineRule="auto"/>
        <w:rPr>
          <w:sz w:val="20"/>
          <w:szCs w:val="20"/>
          <w:color w:val="auto"/>
        </w:rPr>
      </w:pPr>
      <w:r>
        <w:rPr>
          <w:rFonts w:ascii="Courier New" w:cs="Courier New" w:eastAsia="Courier New" w:hAnsi="Courier New"/>
          <w:sz w:val="18"/>
          <w:szCs w:val="18"/>
          <w:color w:val="auto"/>
        </w:rPr>
        <w:t>July 2002. Mr.</w:t>
      </w:r>
    </w:p>
    <w:p>
      <w:pPr>
        <w:jc w:val="center"/>
        <w:ind w:right="8539"/>
        <w:spacing w:after="0"/>
        <w:rPr>
          <w:sz w:val="20"/>
          <w:szCs w:val="20"/>
          <w:color w:val="auto"/>
        </w:rPr>
      </w:pPr>
      <w:r>
        <w:rPr>
          <w:rFonts w:ascii="Courier New" w:cs="Courier New" w:eastAsia="Courier New" w:hAnsi="Courier New"/>
          <w:sz w:val="18"/>
          <w:szCs w:val="18"/>
          <w:color w:val="auto"/>
        </w:rPr>
        <w:t>Baharav has</w:t>
      </w:r>
    </w:p>
    <w:p>
      <w:pPr>
        <w:jc w:val="center"/>
        <w:ind w:right="8539"/>
        <w:spacing w:after="0" w:line="237" w:lineRule="auto"/>
        <w:rPr>
          <w:sz w:val="20"/>
          <w:szCs w:val="20"/>
          <w:color w:val="auto"/>
        </w:rPr>
      </w:pPr>
      <w:r>
        <w:rPr>
          <w:rFonts w:ascii="Courier New" w:cs="Courier New" w:eastAsia="Courier New" w:hAnsi="Courier New"/>
          <w:sz w:val="18"/>
          <w:szCs w:val="18"/>
          <w:color w:val="auto"/>
        </w:rPr>
        <w:t>overall</w:t>
      </w:r>
    </w:p>
    <w:p>
      <w:pPr>
        <w:jc w:val="center"/>
        <w:ind w:right="8539"/>
        <w:spacing w:after="0"/>
        <w:rPr>
          <w:sz w:val="20"/>
          <w:szCs w:val="20"/>
          <w:color w:val="auto"/>
        </w:rPr>
      </w:pPr>
      <w:r>
        <w:rPr>
          <w:rFonts w:ascii="Courier New" w:cs="Courier New" w:eastAsia="Courier New" w:hAnsi="Courier New"/>
          <w:sz w:val="18"/>
          <w:szCs w:val="18"/>
          <w:color w:val="auto"/>
        </w:rPr>
        <w:t>coordination</w:t>
      </w:r>
    </w:p>
    <w:p>
      <w:pPr>
        <w:spacing w:after="0" w:line="4"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responsibilities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for the</w:t>
      </w:r>
    </w:p>
    <w:p>
      <w:pPr>
        <w:jc w:val="center"/>
        <w:ind w:right="8539"/>
        <w:spacing w:after="0" w:line="238" w:lineRule="auto"/>
        <w:rPr>
          <w:sz w:val="20"/>
          <w:szCs w:val="20"/>
          <w:color w:val="auto"/>
        </w:rPr>
      </w:pPr>
      <w:r>
        <w:rPr>
          <w:rFonts w:ascii="Courier New" w:cs="Courier New" w:eastAsia="Courier New" w:hAnsi="Courier New"/>
          <w:sz w:val="18"/>
          <w:szCs w:val="18"/>
          <w:color w:val="auto"/>
        </w:rPr>
        <w:t>operations and</w:t>
      </w:r>
    </w:p>
    <w:p>
      <w:pPr>
        <w:jc w:val="center"/>
        <w:ind w:right="8539"/>
        <w:spacing w:after="0"/>
        <w:rPr>
          <w:sz w:val="20"/>
          <w:szCs w:val="20"/>
          <w:color w:val="auto"/>
        </w:rPr>
      </w:pPr>
      <w:r>
        <w:rPr>
          <w:rFonts w:ascii="Courier New" w:cs="Courier New" w:eastAsia="Courier New" w:hAnsi="Courier New"/>
          <w:sz w:val="18"/>
          <w:szCs w:val="18"/>
          <w:color w:val="auto"/>
        </w:rPr>
        <w:t>activities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our operating</w:t>
      </w:r>
    </w:p>
    <w:p>
      <w:pPr>
        <w:jc w:val="center"/>
        <w:ind w:right="8539"/>
        <w:spacing w:after="0" w:line="238" w:lineRule="auto"/>
        <w:rPr>
          <w:sz w:val="20"/>
          <w:szCs w:val="20"/>
          <w:color w:val="auto"/>
        </w:rPr>
      </w:pPr>
      <w:r>
        <w:rPr>
          <w:rFonts w:ascii="Courier New" w:cs="Courier New" w:eastAsia="Courier New" w:hAnsi="Courier New"/>
          <w:sz w:val="18"/>
          <w:szCs w:val="18"/>
          <w:color w:val="auto"/>
        </w:rPr>
        <w:t>subsidiaries.</w:t>
      </w:r>
    </w:p>
    <w:p>
      <w:pPr>
        <w:jc w:val="center"/>
        <w:ind w:right="8539"/>
        <w:spacing w:after="0"/>
        <w:rPr>
          <w:sz w:val="20"/>
          <w:szCs w:val="20"/>
          <w:color w:val="auto"/>
        </w:rPr>
      </w:pPr>
      <w:r>
        <w:rPr>
          <w:rFonts w:ascii="Courier New" w:cs="Courier New" w:eastAsia="Courier New" w:hAnsi="Courier New"/>
          <w:sz w:val="18"/>
          <w:szCs w:val="18"/>
          <w:color w:val="auto"/>
        </w:rPr>
        <w:t>In 1991, Mr.</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Baharav joined</w:t>
      </w:r>
    </w:p>
    <w:p>
      <w:pPr>
        <w:jc w:val="center"/>
        <w:ind w:right="8539"/>
        <w:spacing w:after="0"/>
        <w:rPr>
          <w:sz w:val="20"/>
          <w:szCs w:val="20"/>
          <w:color w:val="auto"/>
        </w:rPr>
      </w:pPr>
      <w:r>
        <w:rPr>
          <w:rFonts w:ascii="Courier New" w:cs="Courier New" w:eastAsia="Courier New" w:hAnsi="Courier New"/>
          <w:sz w:val="18"/>
          <w:szCs w:val="18"/>
          <w:color w:val="auto"/>
        </w:rPr>
        <w:t>Amdocs Inc.,</w:t>
      </w:r>
    </w:p>
    <w:p>
      <w:pPr>
        <w:jc w:val="center"/>
        <w:ind w:right="8539"/>
        <w:spacing w:after="0" w:line="237" w:lineRule="auto"/>
        <w:rPr>
          <w:sz w:val="20"/>
          <w:szCs w:val="20"/>
          <w:color w:val="auto"/>
        </w:rPr>
      </w:pPr>
      <w:r>
        <w:rPr>
          <w:rFonts w:ascii="Courier New" w:cs="Courier New" w:eastAsia="Courier New" w:hAnsi="Courier New"/>
          <w:sz w:val="18"/>
          <w:szCs w:val="18"/>
          <w:color w:val="auto"/>
        </w:rPr>
        <w:t>our principal</w:t>
      </w:r>
    </w:p>
    <w:p>
      <w:pPr>
        <w:jc w:val="center"/>
        <w:ind w:right="8539"/>
        <w:spacing w:after="0"/>
        <w:rPr>
          <w:sz w:val="20"/>
          <w:szCs w:val="20"/>
          <w:color w:val="auto"/>
        </w:rPr>
      </w:pPr>
      <w:r>
        <w:rPr>
          <w:rFonts w:ascii="Courier New" w:cs="Courier New" w:eastAsia="Courier New" w:hAnsi="Courier New"/>
          <w:sz w:val="18"/>
          <w:szCs w:val="18"/>
          <w:color w:val="auto"/>
        </w:rPr>
        <w:t>U.S.</w:t>
      </w:r>
    </w:p>
    <w:p>
      <w:pPr>
        <w:jc w:val="center"/>
        <w:ind w:right="8539"/>
        <w:spacing w:after="0" w:line="237" w:lineRule="auto"/>
        <w:rPr>
          <w:sz w:val="20"/>
          <w:szCs w:val="20"/>
          <w:color w:val="auto"/>
        </w:rPr>
      </w:pPr>
      <w:r>
        <w:rPr>
          <w:rFonts w:ascii="Courier New" w:cs="Courier New" w:eastAsia="Courier New" w:hAnsi="Courier New"/>
          <w:sz w:val="18"/>
          <w:szCs w:val="18"/>
          <w:color w:val="auto"/>
        </w:rPr>
        <w:t>subsidiary,</w:t>
      </w:r>
    </w:p>
    <w:p>
      <w:pPr>
        <w:jc w:val="center"/>
        <w:ind w:right="8539"/>
        <w:spacing w:after="0" w:line="238" w:lineRule="auto"/>
        <w:rPr>
          <w:sz w:val="20"/>
          <w:szCs w:val="20"/>
          <w:color w:val="auto"/>
        </w:rPr>
      </w:pPr>
      <w:r>
        <w:rPr>
          <w:rFonts w:ascii="Courier New" w:cs="Courier New" w:eastAsia="Courier New" w:hAnsi="Courier New"/>
          <w:sz w:val="18"/>
          <w:szCs w:val="18"/>
          <w:color w:val="auto"/>
        </w:rPr>
        <w:t>serving as its</w:t>
      </w:r>
    </w:p>
    <w:p>
      <w:pPr>
        <w:sectPr>
          <w:pgSz w:w="11900" w:h="16838" w:orient="portrait"/>
          <w:cols w:equalWidth="0" w:num="1">
            <w:col w:w="10219"/>
          </w:cols>
          <w:pgMar w:left="240" w:top="136" w:right="1440" w:bottom="0" w:gutter="0" w:footer="0" w:header="0"/>
        </w:sectPr>
      </w:pPr>
    </w:p>
    <w:bookmarkStart w:id="6" w:name="page7"/>
    <w:bookmarkEnd w:id="6"/>
    <w:p>
      <w:pPr>
        <w:jc w:val="center"/>
        <w:ind w:right="8579"/>
        <w:spacing w:after="0"/>
        <w:rPr>
          <w:sz w:val="20"/>
          <w:szCs w:val="20"/>
          <w:color w:val="auto"/>
        </w:rPr>
      </w:pPr>
      <w:r>
        <w:rPr>
          <w:rFonts w:ascii="Courier New" w:cs="Courier New" w:eastAsia="Courier New" w:hAnsi="Courier New"/>
          <w:sz w:val="18"/>
          <w:szCs w:val="18"/>
          <w:color w:val="auto"/>
        </w:rPr>
        <w:t>Vice President</w:t>
      </w:r>
    </w:p>
    <w:p>
      <w:pPr>
        <w:jc w:val="center"/>
        <w:ind w:right="8579"/>
        <w:spacing w:after="0" w:line="238" w:lineRule="auto"/>
        <w:rPr>
          <w:sz w:val="20"/>
          <w:szCs w:val="20"/>
          <w:color w:val="auto"/>
        </w:rPr>
      </w:pPr>
      <w:r>
        <w:rPr>
          <w:rFonts w:ascii="Courier New" w:cs="Courier New" w:eastAsia="Courier New" w:hAnsi="Courier New"/>
          <w:sz w:val="18"/>
          <w:szCs w:val="18"/>
          <w:color w:val="auto"/>
        </w:rPr>
        <w:t>and then</w:t>
      </w:r>
    </w:p>
    <w:p>
      <w:pPr>
        <w:jc w:val="center"/>
        <w:ind w:right="8579"/>
        <w:spacing w:after="0"/>
        <w:rPr>
          <w:sz w:val="20"/>
          <w:szCs w:val="20"/>
          <w:color w:val="auto"/>
        </w:rPr>
      </w:pPr>
      <w:r>
        <w:rPr>
          <w:rFonts w:ascii="Courier New" w:cs="Courier New" w:eastAsia="Courier New" w:hAnsi="Courier New"/>
          <w:sz w:val="18"/>
          <w:szCs w:val="18"/>
          <w:color w:val="auto"/>
        </w:rPr>
        <w:t>President in</w:t>
      </w:r>
    </w:p>
    <w:p>
      <w:pPr>
        <w:jc w:val="center"/>
        <w:ind w:right="8579"/>
        <w:spacing w:after="0" w:line="237" w:lineRule="auto"/>
        <w:rPr>
          <w:sz w:val="20"/>
          <w:szCs w:val="20"/>
          <w:color w:val="auto"/>
        </w:rPr>
      </w:pPr>
      <w:r>
        <w:rPr>
          <w:rFonts w:ascii="Courier New" w:cs="Courier New" w:eastAsia="Courier New" w:hAnsi="Courier New"/>
          <w:sz w:val="18"/>
          <w:szCs w:val="18"/>
          <w:color w:val="auto"/>
        </w:rPr>
        <w:t>St. Louis,</w:t>
      </w:r>
    </w:p>
    <w:p>
      <w:pPr>
        <w:jc w:val="center"/>
        <w:ind w:right="8579"/>
        <w:spacing w:after="0" w:line="238" w:lineRule="auto"/>
        <w:rPr>
          <w:sz w:val="20"/>
          <w:szCs w:val="20"/>
          <w:color w:val="auto"/>
        </w:rPr>
      </w:pPr>
      <w:r>
        <w:rPr>
          <w:rFonts w:ascii="Courier New" w:cs="Courier New" w:eastAsia="Courier New" w:hAnsi="Courier New"/>
          <w:sz w:val="18"/>
          <w:szCs w:val="18"/>
          <w:color w:val="auto"/>
        </w:rPr>
        <w:t>Missouri until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1995. From 1995</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until July</w:t>
      </w:r>
    </w:p>
    <w:p>
      <w:pPr>
        <w:jc w:val="center"/>
        <w:ind w:right="8579"/>
        <w:spacing w:after="0" w:line="238" w:lineRule="auto"/>
        <w:rPr>
          <w:sz w:val="20"/>
          <w:szCs w:val="20"/>
          <w:color w:val="auto"/>
        </w:rPr>
      </w:pPr>
      <w:r>
        <w:rPr>
          <w:rFonts w:ascii="Courier New" w:cs="Courier New" w:eastAsia="Courier New" w:hAnsi="Courier New"/>
          <w:sz w:val="18"/>
          <w:szCs w:val="18"/>
          <w:color w:val="auto"/>
        </w:rPr>
        <w:t>2002, Mr.</w:t>
      </w:r>
    </w:p>
    <w:p>
      <w:pPr>
        <w:jc w:val="center"/>
        <w:ind w:right="8579"/>
        <w:spacing w:after="0"/>
        <w:rPr>
          <w:sz w:val="20"/>
          <w:szCs w:val="20"/>
          <w:color w:val="auto"/>
        </w:rPr>
      </w:pPr>
      <w:r>
        <w:rPr>
          <w:rFonts w:ascii="Courier New" w:cs="Courier New" w:eastAsia="Courier New" w:hAnsi="Courier New"/>
          <w:sz w:val="18"/>
          <w:szCs w:val="18"/>
          <w:color w:val="auto"/>
        </w:rPr>
        <w:t>Baharav was a</w:t>
      </w:r>
    </w:p>
    <w:p>
      <w:pPr>
        <w:jc w:val="center"/>
        <w:ind w:right="8579"/>
        <w:spacing w:after="0" w:line="237" w:lineRule="auto"/>
        <w:rPr>
          <w:sz w:val="20"/>
          <w:szCs w:val="20"/>
          <w:color w:val="auto"/>
        </w:rPr>
      </w:pPr>
      <w:r>
        <w:rPr>
          <w:rFonts w:ascii="Courier New" w:cs="Courier New" w:eastAsia="Courier New" w:hAnsi="Courier New"/>
          <w:sz w:val="18"/>
          <w:szCs w:val="18"/>
          <w:color w:val="auto"/>
        </w:rPr>
        <w:t>Senior Vice</w:t>
      </w:r>
    </w:p>
    <w:p>
      <w:pPr>
        <w:jc w:val="center"/>
        <w:ind w:right="8579"/>
        <w:spacing w:after="0" w:line="238" w:lineRule="auto"/>
        <w:rPr>
          <w:sz w:val="20"/>
          <w:szCs w:val="20"/>
          <w:color w:val="auto"/>
        </w:rPr>
      </w:pPr>
      <w:r>
        <w:rPr>
          <w:rFonts w:ascii="Courier New" w:cs="Courier New" w:eastAsia="Courier New" w:hAnsi="Courier New"/>
          <w:sz w:val="18"/>
          <w:szCs w:val="18"/>
          <w:color w:val="auto"/>
        </w:rPr>
        <w:t>President and</w:t>
      </w:r>
    </w:p>
    <w:p>
      <w:pPr>
        <w:jc w:val="center"/>
        <w:ind w:right="8579"/>
        <w:spacing w:after="0"/>
        <w:rPr>
          <w:sz w:val="20"/>
          <w:szCs w:val="20"/>
          <w:color w:val="auto"/>
        </w:rPr>
      </w:pPr>
      <w:r>
        <w:rPr>
          <w:rFonts w:ascii="Courier New" w:cs="Courier New" w:eastAsia="Courier New" w:hAnsi="Courier New"/>
          <w:sz w:val="18"/>
          <w:szCs w:val="18"/>
          <w:color w:val="auto"/>
        </w:rPr>
        <w:t>the Chief</w:t>
      </w:r>
    </w:p>
    <w:p>
      <w:pPr>
        <w:jc w:val="center"/>
        <w:ind w:right="857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579"/>
        <w:spacing w:after="0"/>
        <w:rPr>
          <w:sz w:val="20"/>
          <w:szCs w:val="20"/>
          <w:color w:val="auto"/>
        </w:rPr>
      </w:pPr>
      <w:r>
        <w:rPr>
          <w:rFonts w:ascii="Courier New" w:cs="Courier New" w:eastAsia="Courier New" w:hAnsi="Courier New"/>
          <w:sz w:val="18"/>
          <w:szCs w:val="18"/>
          <w:color w:val="auto"/>
        </w:rPr>
        <w:t>Officer of</w:t>
      </w:r>
    </w:p>
    <w:p>
      <w:pPr>
        <w:jc w:val="center"/>
        <w:ind w:right="857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579"/>
        <w:spacing w:after="0"/>
        <w:rPr>
          <w:sz w:val="20"/>
          <w:szCs w:val="20"/>
          <w:color w:val="auto"/>
        </w:rPr>
      </w:pPr>
      <w:r>
        <w:rPr>
          <w:rFonts w:ascii="Courier New" w:cs="Courier New" w:eastAsia="Courier New" w:hAnsi="Courier New"/>
          <w:sz w:val="18"/>
          <w:szCs w:val="18"/>
          <w:color w:val="auto"/>
        </w:rPr>
        <w:t>Management</w:t>
      </w:r>
    </w:p>
    <w:p>
      <w:pPr>
        <w:jc w:val="center"/>
        <w:ind w:right="8579"/>
        <w:spacing w:after="0" w:line="237" w:lineRule="auto"/>
        <w:rPr>
          <w:sz w:val="20"/>
          <w:szCs w:val="20"/>
          <w:color w:val="auto"/>
        </w:rPr>
      </w:pPr>
      <w:r>
        <w:rPr>
          <w:rFonts w:ascii="Courier New" w:cs="Courier New" w:eastAsia="Courier New" w:hAnsi="Courier New"/>
          <w:sz w:val="18"/>
          <w:szCs w:val="18"/>
          <w:color w:val="auto"/>
        </w:rPr>
        <w:t>Limited. Prior</w:t>
      </w:r>
    </w:p>
    <w:p>
      <w:pPr>
        <w:jc w:val="center"/>
        <w:ind w:right="8579"/>
        <w:spacing w:after="0" w:line="238" w:lineRule="auto"/>
        <w:rPr>
          <w:sz w:val="20"/>
          <w:szCs w:val="20"/>
          <w:color w:val="auto"/>
        </w:rPr>
      </w:pPr>
      <w:r>
        <w:rPr>
          <w:rFonts w:ascii="Courier New" w:cs="Courier New" w:eastAsia="Courier New" w:hAnsi="Courier New"/>
          <w:sz w:val="18"/>
          <w:szCs w:val="18"/>
          <w:color w:val="auto"/>
        </w:rPr>
        <w:t>to joining</w:t>
      </w:r>
    </w:p>
    <w:p>
      <w:pPr>
        <w:jc w:val="center"/>
        <w:ind w:right="8579"/>
        <w:spacing w:after="0"/>
        <w:rPr>
          <w:sz w:val="20"/>
          <w:szCs w:val="20"/>
          <w:color w:val="auto"/>
        </w:rPr>
      </w:pPr>
      <w:r>
        <w:rPr>
          <w:rFonts w:ascii="Courier New" w:cs="Courier New" w:eastAsia="Courier New" w:hAnsi="Courier New"/>
          <w:sz w:val="18"/>
          <w:szCs w:val="18"/>
          <w:color w:val="auto"/>
        </w:rPr>
        <w:t>Amdocs, Mr.</w:t>
      </w:r>
    </w:p>
    <w:p>
      <w:pPr>
        <w:jc w:val="center"/>
        <w:ind w:right="8579"/>
        <w:spacing w:after="0" w:line="237" w:lineRule="auto"/>
        <w:rPr>
          <w:sz w:val="20"/>
          <w:szCs w:val="20"/>
          <w:color w:val="auto"/>
        </w:rPr>
      </w:pPr>
      <w:r>
        <w:rPr>
          <w:rFonts w:ascii="Courier New" w:cs="Courier New" w:eastAsia="Courier New" w:hAnsi="Courier New"/>
          <w:sz w:val="18"/>
          <w:szCs w:val="18"/>
          <w:color w:val="auto"/>
        </w:rPr>
        <w:t>Baharav served</w:t>
      </w:r>
    </w:p>
    <w:p>
      <w:pPr>
        <w:jc w:val="center"/>
        <w:ind w:right="8579"/>
        <w:spacing w:after="0"/>
        <w:rPr>
          <w:sz w:val="20"/>
          <w:szCs w:val="20"/>
          <w:color w:val="auto"/>
        </w:rPr>
      </w:pPr>
      <w:r>
        <w:rPr>
          <w:rFonts w:ascii="Courier New" w:cs="Courier New" w:eastAsia="Courier New" w:hAnsi="Courier New"/>
          <w:sz w:val="18"/>
          <w:szCs w:val="18"/>
          <w:color w:val="auto"/>
        </w:rPr>
        <w:t>as Chief</w:t>
      </w:r>
    </w:p>
    <w:p>
      <w:pPr>
        <w:jc w:val="center"/>
        <w:ind w:right="857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579"/>
        <w:spacing w:after="0"/>
        <w:rPr>
          <w:sz w:val="20"/>
          <w:szCs w:val="20"/>
          <w:color w:val="auto"/>
        </w:rPr>
      </w:pPr>
      <w:r>
        <w:rPr>
          <w:rFonts w:ascii="Courier New" w:cs="Courier New" w:eastAsia="Courier New" w:hAnsi="Courier New"/>
          <w:sz w:val="18"/>
          <w:szCs w:val="18"/>
          <w:color w:val="auto"/>
        </w:rPr>
        <w:t>Officer of</w:t>
      </w:r>
    </w:p>
    <w:p>
      <w:pPr>
        <w:spacing w:after="0" w:line="3"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Optrotech Ltd.,</w:t>
      </w:r>
    </w:p>
    <w:p>
      <w:pPr>
        <w:spacing w:after="0" w:line="21"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 publicly held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company that</w:t>
      </w:r>
    </w:p>
    <w:p>
      <w:pPr>
        <w:jc w:val="center"/>
        <w:ind w:right="8579"/>
        <w:spacing w:after="0" w:line="238" w:lineRule="auto"/>
        <w:rPr>
          <w:sz w:val="20"/>
          <w:szCs w:val="20"/>
          <w:color w:val="auto"/>
        </w:rPr>
      </w:pPr>
      <w:r>
        <w:rPr>
          <w:rFonts w:ascii="Courier New" w:cs="Courier New" w:eastAsia="Courier New" w:hAnsi="Courier New"/>
          <w:sz w:val="18"/>
          <w:szCs w:val="18"/>
          <w:color w:val="auto"/>
        </w:rPr>
        <w:t>develops,</w:t>
      </w:r>
    </w:p>
    <w:p>
      <w:pPr>
        <w:jc w:val="center"/>
        <w:ind w:right="8579"/>
        <w:spacing w:after="0"/>
        <w:rPr>
          <w:sz w:val="20"/>
          <w:szCs w:val="20"/>
          <w:color w:val="auto"/>
        </w:rPr>
      </w:pPr>
      <w:r>
        <w:rPr>
          <w:rFonts w:ascii="Courier New" w:cs="Courier New" w:eastAsia="Courier New" w:hAnsi="Courier New"/>
          <w:sz w:val="18"/>
          <w:szCs w:val="18"/>
          <w:color w:val="auto"/>
        </w:rPr>
        <w:t>manufactures</w:t>
      </w:r>
    </w:p>
    <w:p>
      <w:pPr>
        <w:jc w:val="center"/>
        <w:ind w:right="8579"/>
        <w:spacing w:after="0" w:line="237" w:lineRule="auto"/>
        <w:rPr>
          <w:sz w:val="20"/>
          <w:szCs w:val="20"/>
          <w:color w:val="auto"/>
        </w:rPr>
      </w:pPr>
      <w:r>
        <w:rPr>
          <w:rFonts w:ascii="Courier New" w:cs="Courier New" w:eastAsia="Courier New" w:hAnsi="Courier New"/>
          <w:sz w:val="18"/>
          <w:szCs w:val="18"/>
          <w:color w:val="auto"/>
        </w:rPr>
        <w:t>and markets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electro-optical</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devices.</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59"/>
          </w:cols>
          <w:pgMar w:left="300" w:top="136"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8"/>
          <w:szCs w:val="18"/>
          <w:color w:val="auto"/>
        </w:rPr>
        <w:t>NAME AGE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Charles E. Foster 66</w:t>
      </w:r>
    </w:p>
    <w:p>
      <w:pPr>
        <w:jc w:val="center"/>
        <w:ind w:right="7679"/>
        <w:spacing w:after="0"/>
        <w:rPr>
          <w:sz w:val="20"/>
          <w:szCs w:val="20"/>
          <w:color w:val="auto"/>
        </w:rPr>
      </w:pPr>
      <w:r>
        <w:rPr>
          <w:rFonts w:ascii="Courier New" w:cs="Courier New" w:eastAsia="Courier New" w:hAnsi="Courier New"/>
          <w:sz w:val="18"/>
          <w:szCs w:val="18"/>
          <w:color w:val="auto"/>
        </w:rPr>
        <w:t>Mr. Foster has been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director of Amdocs</w:t>
      </w:r>
    </w:p>
    <w:p>
      <w:pPr>
        <w:jc w:val="center"/>
        <w:ind w:right="7679"/>
        <w:spacing w:after="0" w:line="238" w:lineRule="auto"/>
        <w:rPr>
          <w:sz w:val="20"/>
          <w:szCs w:val="20"/>
          <w:color w:val="auto"/>
        </w:rPr>
      </w:pPr>
      <w:r>
        <w:rPr>
          <w:rFonts w:ascii="Courier New" w:cs="Courier New" w:eastAsia="Courier New" w:hAnsi="Courier New"/>
          <w:sz w:val="18"/>
          <w:szCs w:val="18"/>
          <w:color w:val="auto"/>
        </w:rPr>
        <w:t>since December 2001. He</w:t>
      </w:r>
    </w:p>
    <w:p>
      <w:pPr>
        <w:jc w:val="center"/>
        <w:ind w:right="7679"/>
        <w:spacing w:after="0"/>
        <w:rPr>
          <w:sz w:val="20"/>
          <w:szCs w:val="20"/>
          <w:color w:val="auto"/>
        </w:rPr>
      </w:pPr>
      <w:r>
        <w:rPr>
          <w:rFonts w:ascii="Courier New" w:cs="Courier New" w:eastAsia="Courier New" w:hAnsi="Courier New"/>
          <w:sz w:val="18"/>
          <w:szCs w:val="18"/>
          <w:color w:val="auto"/>
        </w:rPr>
        <w:t>was Chairman of the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Board of Prodigy</w:t>
      </w:r>
    </w:p>
    <w:p>
      <w:pPr>
        <w:jc w:val="center"/>
        <w:ind w:right="7679"/>
        <w:spacing w:after="0"/>
        <w:rPr>
          <w:sz w:val="20"/>
          <w:szCs w:val="20"/>
          <w:color w:val="auto"/>
        </w:rPr>
      </w:pPr>
      <w:r>
        <w:rPr>
          <w:rFonts w:ascii="Courier New" w:cs="Courier New" w:eastAsia="Courier New" w:hAnsi="Courier New"/>
          <w:sz w:val="18"/>
          <w:szCs w:val="18"/>
          <w:color w:val="auto"/>
        </w:rPr>
        <w:t>Communications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Corporation from June</w:t>
      </w:r>
    </w:p>
    <w:p>
      <w:pPr>
        <w:jc w:val="center"/>
        <w:ind w:right="7679"/>
        <w:spacing w:after="0"/>
        <w:rPr>
          <w:sz w:val="20"/>
          <w:szCs w:val="20"/>
          <w:color w:val="auto"/>
        </w:rPr>
      </w:pPr>
      <w:r>
        <w:rPr>
          <w:rFonts w:ascii="Courier New" w:cs="Courier New" w:eastAsia="Courier New" w:hAnsi="Courier New"/>
          <w:sz w:val="18"/>
          <w:szCs w:val="18"/>
          <w:color w:val="auto"/>
        </w:rPr>
        <w:t>until November 2001.</w:t>
      </w:r>
    </w:p>
    <w:p>
      <w:pPr>
        <w:jc w:val="center"/>
        <w:ind w:right="7679"/>
        <w:spacing w:after="0" w:line="237" w:lineRule="auto"/>
        <w:rPr>
          <w:sz w:val="20"/>
          <w:szCs w:val="20"/>
          <w:color w:val="auto"/>
        </w:rPr>
      </w:pPr>
      <w:r>
        <w:rPr>
          <w:rFonts w:ascii="Courier New" w:cs="Courier New" w:eastAsia="Courier New" w:hAnsi="Courier New"/>
          <w:sz w:val="18"/>
          <w:szCs w:val="18"/>
          <w:color w:val="auto"/>
        </w:rPr>
        <w:t>From April 1997 until</w:t>
      </w:r>
    </w:p>
    <w:p>
      <w:pPr>
        <w:jc w:val="center"/>
        <w:ind w:right="7679"/>
        <w:spacing w:after="0" w:line="238" w:lineRule="auto"/>
        <w:rPr>
          <w:sz w:val="20"/>
          <w:szCs w:val="20"/>
          <w:color w:val="auto"/>
        </w:rPr>
      </w:pPr>
      <w:r>
        <w:rPr>
          <w:rFonts w:ascii="Courier New" w:cs="Courier New" w:eastAsia="Courier New" w:hAnsi="Courier New"/>
          <w:sz w:val="18"/>
          <w:szCs w:val="18"/>
          <w:color w:val="auto"/>
        </w:rPr>
        <w:t>June 2001, Mr. Foster</w:t>
      </w:r>
    </w:p>
    <w:p>
      <w:pPr>
        <w:jc w:val="center"/>
        <w:ind w:right="7679"/>
        <w:spacing w:after="0"/>
        <w:rPr>
          <w:sz w:val="20"/>
          <w:szCs w:val="20"/>
          <w:color w:val="auto"/>
        </w:rPr>
      </w:pPr>
      <w:r>
        <w:rPr>
          <w:rFonts w:ascii="Courier New" w:cs="Courier New" w:eastAsia="Courier New" w:hAnsi="Courier New"/>
          <w:sz w:val="18"/>
          <w:szCs w:val="18"/>
          <w:color w:val="auto"/>
        </w:rPr>
        <w:t>served as Group</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of SBC</w:t>
      </w:r>
    </w:p>
    <w:p>
      <w:pPr>
        <w:jc w:val="center"/>
        <w:ind w:right="7679"/>
        <w:spacing w:after="0"/>
        <w:rPr>
          <w:sz w:val="20"/>
          <w:szCs w:val="20"/>
          <w:color w:val="auto"/>
        </w:rPr>
      </w:pPr>
      <w:r>
        <w:rPr>
          <w:rFonts w:ascii="Courier New" w:cs="Courier New" w:eastAsia="Courier New" w:hAnsi="Courier New"/>
          <w:sz w:val="18"/>
          <w:szCs w:val="18"/>
          <w:color w:val="auto"/>
        </w:rPr>
        <w:t>Communications,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("SBC"), where he was</w:t>
      </w:r>
    </w:p>
    <w:p>
      <w:pPr>
        <w:jc w:val="center"/>
        <w:ind w:right="7679"/>
        <w:spacing w:after="0"/>
        <w:rPr>
          <w:sz w:val="20"/>
          <w:szCs w:val="20"/>
          <w:color w:val="auto"/>
        </w:rPr>
      </w:pPr>
      <w:r>
        <w:rPr>
          <w:rFonts w:ascii="Courier New" w:cs="Courier New" w:eastAsia="Courier New" w:hAnsi="Courier New"/>
          <w:sz w:val="18"/>
          <w:szCs w:val="18"/>
          <w:color w:val="auto"/>
        </w:rPr>
        <w:t>responsible, at various</w:t>
      </w:r>
    </w:p>
    <w:p>
      <w:pPr>
        <w:jc w:val="center"/>
        <w:ind w:right="7679"/>
        <w:spacing w:after="0" w:line="237" w:lineRule="auto"/>
        <w:rPr>
          <w:sz w:val="20"/>
          <w:szCs w:val="20"/>
          <w:color w:val="auto"/>
        </w:rPr>
      </w:pPr>
      <w:r>
        <w:rPr>
          <w:rFonts w:ascii="Courier New" w:cs="Courier New" w:eastAsia="Courier New" w:hAnsi="Courier New"/>
          <w:sz w:val="18"/>
          <w:szCs w:val="18"/>
          <w:color w:val="auto"/>
        </w:rPr>
        <w:t>times, for engineering,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network, centralized</w:t>
      </w:r>
    </w:p>
    <w:p>
      <w:pPr>
        <w:jc w:val="center"/>
        <w:ind w:right="7679"/>
        <w:spacing w:after="0"/>
        <w:rPr>
          <w:sz w:val="20"/>
          <w:szCs w:val="20"/>
          <w:color w:val="auto"/>
        </w:rPr>
      </w:pPr>
      <w:r>
        <w:rPr>
          <w:rFonts w:ascii="Courier New" w:cs="Courier New" w:eastAsia="Courier New" w:hAnsi="Courier New"/>
          <w:sz w:val="18"/>
          <w:szCs w:val="18"/>
          <w:color w:val="auto"/>
        </w:rPr>
        <w:t>services, marketing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operations, information</w:t>
      </w:r>
    </w:p>
    <w:p>
      <w:pPr>
        <w:jc w:val="center"/>
        <w:ind w:right="7679"/>
        <w:spacing w:after="0"/>
        <w:rPr>
          <w:sz w:val="20"/>
          <w:szCs w:val="20"/>
          <w:color w:val="auto"/>
        </w:rPr>
      </w:pPr>
      <w:r>
        <w:rPr>
          <w:rFonts w:ascii="Courier New" w:cs="Courier New" w:eastAsia="Courier New" w:hAnsi="Courier New"/>
          <w:sz w:val="18"/>
          <w:szCs w:val="18"/>
          <w:color w:val="auto"/>
        </w:rPr>
        <w:t>systems, procurement,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treasury, international</w:t>
      </w:r>
    </w:p>
    <w:p>
      <w:pPr>
        <w:jc w:val="center"/>
        <w:ind w:right="7679"/>
        <w:spacing w:after="0"/>
        <w:rPr>
          <w:sz w:val="20"/>
          <w:szCs w:val="20"/>
          <w:color w:val="auto"/>
        </w:rPr>
      </w:pPr>
      <w:r>
        <w:rPr>
          <w:rFonts w:ascii="Courier New" w:cs="Courier New" w:eastAsia="Courier New" w:hAnsi="Courier New"/>
          <w:sz w:val="18"/>
          <w:szCs w:val="18"/>
          <w:color w:val="auto"/>
        </w:rPr>
        <w:t>operations, wireless</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services, merger</w:t>
      </w:r>
    </w:p>
    <w:p>
      <w:pPr>
        <w:jc w:val="center"/>
        <w:ind w:right="7679"/>
        <w:spacing w:after="0"/>
        <w:rPr>
          <w:sz w:val="20"/>
          <w:szCs w:val="20"/>
          <w:color w:val="auto"/>
        </w:rPr>
      </w:pPr>
      <w:r>
        <w:rPr>
          <w:rFonts w:ascii="Courier New" w:cs="Courier New" w:eastAsia="Courier New" w:hAnsi="Courier New"/>
          <w:sz w:val="18"/>
          <w:szCs w:val="18"/>
          <w:color w:val="auto"/>
        </w:rPr>
        <w:t>integration, real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estate, yellow pages</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 cable TV</w:t>
      </w:r>
    </w:p>
    <w:p>
      <w:pPr>
        <w:jc w:val="center"/>
        <w:ind w:right="7679"/>
        <w:spacing w:after="0"/>
        <w:rPr>
          <w:sz w:val="20"/>
          <w:szCs w:val="20"/>
          <w:color w:val="auto"/>
        </w:rPr>
      </w:pPr>
      <w:r>
        <w:rPr>
          <w:rFonts w:ascii="Courier New" w:cs="Courier New" w:eastAsia="Courier New" w:hAnsi="Courier New"/>
          <w:sz w:val="18"/>
          <w:szCs w:val="18"/>
          <w:color w:val="auto"/>
        </w:rPr>
        <w:t>operations. SBC</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International Inc.</w:t>
      </w:r>
    </w:p>
    <w:p>
      <w:pPr>
        <w:jc w:val="center"/>
        <w:ind w:right="7679"/>
        <w:spacing w:after="0"/>
        <w:rPr>
          <w:sz w:val="20"/>
          <w:szCs w:val="20"/>
          <w:color w:val="auto"/>
        </w:rPr>
      </w:pPr>
      <w:r>
        <w:rPr>
          <w:rFonts w:ascii="Courier New" w:cs="Courier New" w:eastAsia="Courier New" w:hAnsi="Courier New"/>
          <w:sz w:val="18"/>
          <w:szCs w:val="18"/>
          <w:color w:val="auto"/>
        </w:rPr>
        <w:t>("SBCI"), a wholly</w:t>
      </w:r>
    </w:p>
    <w:p>
      <w:pPr>
        <w:jc w:val="center"/>
        <w:ind w:right="7679"/>
        <w:spacing w:after="0" w:line="237" w:lineRule="auto"/>
        <w:rPr>
          <w:sz w:val="20"/>
          <w:szCs w:val="20"/>
          <w:color w:val="auto"/>
        </w:rPr>
      </w:pPr>
      <w:r>
        <w:rPr>
          <w:rFonts w:ascii="Courier New" w:cs="Courier New" w:eastAsia="Courier New" w:hAnsi="Courier New"/>
          <w:sz w:val="18"/>
          <w:szCs w:val="18"/>
          <w:color w:val="auto"/>
        </w:rPr>
        <w:t>owned subsidiary of</w:t>
      </w:r>
    </w:p>
    <w:p>
      <w:pPr>
        <w:jc w:val="center"/>
        <w:ind w:right="7679"/>
        <w:spacing w:after="0"/>
        <w:rPr>
          <w:sz w:val="20"/>
          <w:szCs w:val="20"/>
          <w:color w:val="auto"/>
        </w:rPr>
      </w:pPr>
      <w:r>
        <w:rPr>
          <w:rFonts w:ascii="Courier New" w:cs="Courier New" w:eastAsia="Courier New" w:hAnsi="Courier New"/>
          <w:sz w:val="18"/>
          <w:szCs w:val="18"/>
          <w:color w:val="auto"/>
        </w:rPr>
        <w:t>SBC, is one of our</w:t>
      </w:r>
    </w:p>
    <w:p>
      <w:pPr>
        <w:jc w:val="center"/>
        <w:ind w:right="7679"/>
        <w:spacing w:after="0" w:line="237" w:lineRule="auto"/>
        <w:rPr>
          <w:sz w:val="20"/>
          <w:szCs w:val="20"/>
          <w:color w:val="auto"/>
        </w:rPr>
      </w:pPr>
      <w:r>
        <w:rPr>
          <w:rFonts w:ascii="Courier New" w:cs="Courier New" w:eastAsia="Courier New" w:hAnsi="Courier New"/>
          <w:sz w:val="18"/>
          <w:szCs w:val="18"/>
          <w:color w:val="auto"/>
        </w:rPr>
        <w:t>largest shareholders.</w:t>
      </w:r>
    </w:p>
    <w:p>
      <w:pPr>
        <w:jc w:val="center"/>
        <w:ind w:right="7679"/>
        <w:spacing w:after="0" w:line="238" w:lineRule="auto"/>
        <w:rPr>
          <w:sz w:val="20"/>
          <w:szCs w:val="20"/>
          <w:color w:val="auto"/>
        </w:rPr>
      </w:pPr>
      <w:r>
        <w:rPr>
          <w:rFonts w:ascii="Courier New" w:cs="Courier New" w:eastAsia="Courier New" w:hAnsi="Courier New"/>
          <w:sz w:val="18"/>
          <w:szCs w:val="18"/>
          <w:color w:val="auto"/>
        </w:rPr>
        <w:t>SBC, together with its</w:t>
      </w:r>
    </w:p>
    <w:p>
      <w:pPr>
        <w:jc w:val="center"/>
        <w:ind w:right="7679"/>
        <w:spacing w:after="0"/>
        <w:rPr>
          <w:sz w:val="20"/>
          <w:szCs w:val="20"/>
          <w:color w:val="auto"/>
        </w:rPr>
      </w:pPr>
      <w:r>
        <w:rPr>
          <w:rFonts w:ascii="Courier New" w:cs="Courier New" w:eastAsia="Courier New" w:hAnsi="Courier New"/>
          <w:sz w:val="18"/>
          <w:szCs w:val="18"/>
          <w:color w:val="auto"/>
        </w:rPr>
        <w:t>affiliates, is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significant customer of</w:t>
      </w:r>
    </w:p>
    <w:p>
      <w:pPr>
        <w:jc w:val="center"/>
        <w:ind w:right="7679"/>
        <w:spacing w:after="0"/>
        <w:rPr>
          <w:sz w:val="20"/>
          <w:szCs w:val="20"/>
          <w:color w:val="auto"/>
        </w:rPr>
      </w:pPr>
      <w:r>
        <w:rPr>
          <w:rFonts w:ascii="Courier New" w:cs="Courier New" w:eastAsia="Courier New" w:hAnsi="Courier New"/>
          <w:sz w:val="18"/>
          <w:szCs w:val="18"/>
          <w:color w:val="auto"/>
        </w:rPr>
        <w:t>ours. Mr. Foster is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member of the Texas</w:t>
      </w:r>
    </w:p>
    <w:p>
      <w:pPr>
        <w:jc w:val="center"/>
        <w:ind w:right="7679"/>
        <w:spacing w:after="0"/>
        <w:rPr>
          <w:sz w:val="20"/>
          <w:szCs w:val="20"/>
          <w:color w:val="auto"/>
        </w:rPr>
      </w:pPr>
      <w:r>
        <w:rPr>
          <w:rFonts w:ascii="Courier New" w:cs="Courier New" w:eastAsia="Courier New" w:hAnsi="Courier New"/>
          <w:sz w:val="18"/>
          <w:szCs w:val="18"/>
          <w:color w:val="auto"/>
        </w:rPr>
        <w:t>Society of Professional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Engineers. Adrian</w:t>
      </w:r>
    </w:p>
    <w:p>
      <w:pPr>
        <w:jc w:val="center"/>
        <w:ind w:right="7679"/>
        <w:spacing w:after="0" w:line="238" w:lineRule="auto"/>
        <w:rPr>
          <w:sz w:val="20"/>
          <w:szCs w:val="20"/>
          <w:color w:val="auto"/>
        </w:rPr>
      </w:pPr>
      <w:r>
        <w:rPr>
          <w:rFonts w:ascii="Courier New" w:cs="Courier New" w:eastAsia="Courier New" w:hAnsi="Courier New"/>
          <w:sz w:val="18"/>
          <w:szCs w:val="18"/>
          <w:color w:val="auto"/>
        </w:rPr>
        <w:t>Gardner 40 Mr. Gardner</w:t>
      </w:r>
    </w:p>
    <w:p>
      <w:pPr>
        <w:jc w:val="center"/>
        <w:ind w:right="7679"/>
        <w:spacing w:after="0"/>
        <w:rPr>
          <w:sz w:val="20"/>
          <w:szCs w:val="20"/>
          <w:color w:val="auto"/>
        </w:rPr>
      </w:pPr>
      <w:r>
        <w:rPr>
          <w:rFonts w:ascii="Courier New" w:cs="Courier New" w:eastAsia="Courier New" w:hAnsi="Courier New"/>
          <w:sz w:val="18"/>
          <w:szCs w:val="18"/>
          <w:color w:val="auto"/>
        </w:rPr>
        <w:t>has been a director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Amdocs since April 1998</w:t>
      </w:r>
    </w:p>
    <w:p>
      <w:pPr>
        <w:jc w:val="center"/>
        <w:ind w:right="7679"/>
        <w:spacing w:after="0"/>
        <w:rPr>
          <w:sz w:val="20"/>
          <w:szCs w:val="20"/>
          <w:color w:val="auto"/>
        </w:rPr>
      </w:pPr>
      <w:r>
        <w:rPr>
          <w:rFonts w:ascii="Courier New" w:cs="Courier New" w:eastAsia="Courier New" w:hAnsi="Courier New"/>
          <w:sz w:val="18"/>
          <w:szCs w:val="18"/>
          <w:color w:val="auto"/>
        </w:rPr>
        <w:t>and a director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Amdocs Management</w:t>
      </w:r>
    </w:p>
    <w:p>
      <w:pPr>
        <w:jc w:val="center"/>
        <w:ind w:right="7679"/>
        <w:spacing w:after="0"/>
        <w:rPr>
          <w:sz w:val="20"/>
          <w:szCs w:val="20"/>
          <w:color w:val="auto"/>
        </w:rPr>
      </w:pPr>
      <w:r>
        <w:rPr>
          <w:rFonts w:ascii="Courier New" w:cs="Courier New" w:eastAsia="Courier New" w:hAnsi="Courier New"/>
          <w:sz w:val="18"/>
          <w:szCs w:val="18"/>
          <w:color w:val="auto"/>
        </w:rPr>
        <w:t>Limited since June</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2001. Mr. Gardner is</w:t>
      </w:r>
    </w:p>
    <w:p>
      <w:pPr>
        <w:jc w:val="center"/>
        <w:ind w:right="7679"/>
        <w:spacing w:after="0"/>
        <w:rPr>
          <w:sz w:val="20"/>
          <w:szCs w:val="20"/>
          <w:color w:val="auto"/>
        </w:rPr>
      </w:pPr>
      <w:r>
        <w:rPr>
          <w:rFonts w:ascii="Courier New" w:cs="Courier New" w:eastAsia="Courier New" w:hAnsi="Courier New"/>
          <w:sz w:val="18"/>
          <w:szCs w:val="18"/>
          <w:color w:val="auto"/>
        </w:rPr>
        <w:t>the Chief Financial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Officer and a director</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Strakan Group, Ltd.,</w:t>
      </w:r>
    </w:p>
    <w:p>
      <w:pPr>
        <w:spacing w:after="0" w:line="5" w:lineRule="exact"/>
        <w:rPr>
          <w:sz w:val="20"/>
          <w:szCs w:val="20"/>
          <w:color w:val="auto"/>
        </w:rPr>
      </w:pPr>
    </w:p>
    <w:p>
      <w:pPr>
        <w:ind w:left="60" w:right="7739" w:firstLine="631"/>
        <w:spacing w:after="0" w:line="268" w:lineRule="auto"/>
        <w:tabs>
          <w:tab w:leader="none" w:pos="9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specialty pharmaceuticals company</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based in the United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Kingdom, which he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joined in April 2002.</w:t>
      </w:r>
    </w:p>
    <w:p>
      <w:pPr>
        <w:spacing w:after="0" w:line="4" w:lineRule="exact"/>
        <w:rPr>
          <w:rFonts w:ascii="Courier New" w:cs="Courier New" w:eastAsia="Courier New" w:hAnsi="Courier New"/>
          <w:sz w:val="16"/>
          <w:szCs w:val="16"/>
          <w:color w:val="auto"/>
        </w:rPr>
      </w:pPr>
    </w:p>
    <w:p>
      <w:pPr>
        <w:jc w:val="center"/>
        <w:ind w:right="7679" w:firstLine="420"/>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joining 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 Eli Gelman 44 Mr. Gelman has been a director of Amdocs since July 2002</w:t>
      </w:r>
    </w:p>
    <w:p>
      <w:pPr>
        <w:sectPr>
          <w:pgSz w:w="11900" w:h="16838" w:orient="portrait"/>
          <w:cols w:equalWidth="0" w:num="1">
            <w:col w:w="10219"/>
          </w:cols>
          <w:pgMar w:left="240" w:top="717" w:right="1440" w:bottom="550" w:gutter="0" w:footer="0" w:header="0"/>
        </w:sectPr>
      </w:pPr>
    </w:p>
    <w:bookmarkStart w:id="8" w:name="page9"/>
    <w:bookmarkEnd w:id="8"/>
    <w:p>
      <w:pPr>
        <w:jc w:val="center"/>
        <w:ind w:right="7739"/>
        <w:spacing w:after="0"/>
        <w:rPr>
          <w:sz w:val="20"/>
          <w:szCs w:val="20"/>
          <w:color w:val="auto"/>
        </w:rPr>
      </w:pPr>
      <w:r>
        <w:rPr>
          <w:rFonts w:ascii="Courier New" w:cs="Courier New" w:eastAsia="Courier New" w:hAnsi="Courier New"/>
          <w:sz w:val="18"/>
          <w:szCs w:val="18"/>
          <w:color w:val="auto"/>
        </w:rPr>
        <w:t>and is an Executive</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Vice President of</w:t>
      </w:r>
    </w:p>
    <w:p>
      <w:pPr>
        <w:jc w:val="center"/>
        <w:ind w:right="7739"/>
        <w:spacing w:after="0"/>
        <w:rPr>
          <w:sz w:val="20"/>
          <w:szCs w:val="20"/>
          <w:color w:val="auto"/>
        </w:rPr>
      </w:pPr>
      <w:r>
        <w:rPr>
          <w:rFonts w:ascii="Courier New" w:cs="Courier New" w:eastAsia="Courier New" w:hAnsi="Courier New"/>
          <w:sz w:val="18"/>
          <w:szCs w:val="18"/>
          <w:color w:val="auto"/>
        </w:rPr>
        <w:t>Amdocs Management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where he has</w:t>
      </w:r>
    </w:p>
    <w:p>
      <w:pPr>
        <w:jc w:val="center"/>
        <w:ind w:right="7739"/>
        <w:spacing w:after="0" w:line="238" w:lineRule="auto"/>
        <w:rPr>
          <w:sz w:val="20"/>
          <w:szCs w:val="20"/>
          <w:color w:val="auto"/>
        </w:rPr>
      </w:pPr>
      <w:r>
        <w:rPr>
          <w:rFonts w:ascii="Courier New" w:cs="Courier New" w:eastAsia="Courier New" w:hAnsi="Courier New"/>
          <w:sz w:val="18"/>
          <w:szCs w:val="18"/>
          <w:color w:val="auto"/>
        </w:rPr>
        <w:t>responsibility for</w:t>
      </w:r>
    </w:p>
    <w:p>
      <w:pPr>
        <w:jc w:val="center"/>
        <w:ind w:right="7739"/>
        <w:spacing w:after="0"/>
        <w:rPr>
          <w:sz w:val="20"/>
          <w:szCs w:val="20"/>
          <w:color w:val="auto"/>
        </w:rPr>
      </w:pPr>
      <w:r>
        <w:rPr>
          <w:rFonts w:ascii="Courier New" w:cs="Courier New" w:eastAsia="Courier New" w:hAnsi="Courier New"/>
          <w:sz w:val="18"/>
          <w:szCs w:val="18"/>
          <w:color w:val="auto"/>
        </w:rPr>
        <w:t>sales, strategic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alliances and corporate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and business</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development. He has</w:t>
      </w:r>
    </w:p>
    <w:p>
      <w:pPr>
        <w:jc w:val="center"/>
        <w:ind w:right="7739"/>
        <w:spacing w:after="0"/>
        <w:rPr>
          <w:sz w:val="20"/>
          <w:szCs w:val="20"/>
          <w:color w:val="auto"/>
        </w:rPr>
      </w:pPr>
      <w:r>
        <w:rPr>
          <w:rFonts w:ascii="Courier New" w:cs="Courier New" w:eastAsia="Courier New" w:hAnsi="Courier New"/>
          <w:sz w:val="18"/>
          <w:szCs w:val="18"/>
          <w:color w:val="auto"/>
        </w:rPr>
        <w:t>more than 26 years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experience in the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software industry,</w:t>
      </w:r>
    </w:p>
    <w:p>
      <w:pPr>
        <w:jc w:val="center"/>
        <w:ind w:right="7739"/>
        <w:spacing w:after="0"/>
        <w:rPr>
          <w:sz w:val="20"/>
          <w:szCs w:val="20"/>
          <w:color w:val="auto"/>
        </w:rPr>
      </w:pPr>
      <w:r>
        <w:rPr>
          <w:rFonts w:ascii="Courier New" w:cs="Courier New" w:eastAsia="Courier New" w:hAnsi="Courier New"/>
          <w:sz w:val="18"/>
          <w:szCs w:val="18"/>
          <w:color w:val="auto"/>
        </w:rPr>
        <w:t>including more than 15</w:t>
      </w:r>
    </w:p>
    <w:p>
      <w:pPr>
        <w:jc w:val="center"/>
        <w:ind w:right="7739"/>
        <w:spacing w:after="0" w:line="237" w:lineRule="auto"/>
        <w:rPr>
          <w:sz w:val="20"/>
          <w:szCs w:val="20"/>
          <w:color w:val="auto"/>
        </w:rPr>
      </w:pPr>
      <w:r>
        <w:rPr>
          <w:rFonts w:ascii="Courier New" w:cs="Courier New" w:eastAsia="Courier New" w:hAnsi="Courier New"/>
          <w:sz w:val="18"/>
          <w:szCs w:val="18"/>
          <w:color w:val="auto"/>
        </w:rPr>
        <w:t>years with Amdocs.</w:t>
      </w:r>
    </w:p>
    <w:p>
      <w:pPr>
        <w:jc w:val="center"/>
        <w:ind w:right="7739"/>
        <w:spacing w:after="0"/>
        <w:rPr>
          <w:sz w:val="20"/>
          <w:szCs w:val="20"/>
          <w:color w:val="auto"/>
        </w:rPr>
      </w:pPr>
      <w:r>
        <w:rPr>
          <w:rFonts w:ascii="Courier New" w:cs="Courier New" w:eastAsia="Courier New" w:hAnsi="Courier New"/>
          <w:sz w:val="18"/>
          <w:szCs w:val="18"/>
          <w:color w:val="auto"/>
        </w:rPr>
        <w:t>Prior to his current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position, he was a</w:t>
      </w:r>
    </w:p>
    <w:p>
      <w:pPr>
        <w:jc w:val="center"/>
        <w:ind w:right="7739"/>
        <w:spacing w:after="0"/>
        <w:rPr>
          <w:sz w:val="20"/>
          <w:szCs w:val="20"/>
          <w:color w:val="auto"/>
        </w:rPr>
      </w:pPr>
      <w:r>
        <w:rPr>
          <w:rFonts w:ascii="Courier New" w:cs="Courier New" w:eastAsia="Courier New" w:hAnsi="Courier New"/>
          <w:sz w:val="18"/>
          <w:szCs w:val="18"/>
          <w:color w:val="auto"/>
        </w:rPr>
        <w:t>Division President,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where he headed our</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United States sales 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marketing operations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and helped spearhead</w:t>
      </w:r>
    </w:p>
    <w:p>
      <w:pPr>
        <w:jc w:val="center"/>
        <w:ind w:right="7739"/>
        <w:spacing w:after="0"/>
        <w:rPr>
          <w:sz w:val="20"/>
          <w:szCs w:val="20"/>
          <w:color w:val="auto"/>
        </w:rPr>
      </w:pPr>
      <w:r>
        <w:rPr>
          <w:rFonts w:ascii="Courier New" w:cs="Courier New" w:eastAsia="Courier New" w:hAnsi="Courier New"/>
          <w:sz w:val="18"/>
          <w:szCs w:val="18"/>
          <w:color w:val="auto"/>
        </w:rPr>
        <w:t>our entry into the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Customer Care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Billing Systems ("CC&amp;B</w:t>
      </w:r>
    </w:p>
    <w:p>
      <w:pPr>
        <w:jc w:val="center"/>
        <w:ind w:right="7739"/>
        <w:spacing w:after="0"/>
        <w:rPr>
          <w:sz w:val="20"/>
          <w:szCs w:val="20"/>
          <w:color w:val="auto"/>
        </w:rPr>
      </w:pPr>
      <w:r>
        <w:rPr>
          <w:rFonts w:ascii="Courier New" w:cs="Courier New" w:eastAsia="Courier New" w:hAnsi="Courier New"/>
          <w:sz w:val="18"/>
          <w:szCs w:val="18"/>
          <w:color w:val="auto"/>
        </w:rPr>
        <w:t>Systems") market.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Before that, Mr. Gelman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was an account manager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for our major European</w:t>
      </w:r>
    </w:p>
    <w:p>
      <w:pPr>
        <w:jc w:val="center"/>
        <w:ind w:right="7739"/>
        <w:spacing w:after="0"/>
        <w:rPr>
          <w:sz w:val="20"/>
          <w:szCs w:val="20"/>
          <w:color w:val="auto"/>
        </w:rPr>
      </w:pPr>
      <w:r>
        <w:rPr>
          <w:rFonts w:ascii="Courier New" w:cs="Courier New" w:eastAsia="Courier New" w:hAnsi="Courier New"/>
          <w:sz w:val="18"/>
          <w:szCs w:val="18"/>
          <w:color w:val="auto"/>
        </w:rPr>
        <w:t>and North American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installations, and led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several major software</w:t>
      </w:r>
    </w:p>
    <w:p>
      <w:pPr>
        <w:jc w:val="center"/>
        <w:ind w:right="7739"/>
        <w:spacing w:after="0"/>
        <w:rPr>
          <w:sz w:val="20"/>
          <w:szCs w:val="20"/>
          <w:color w:val="auto"/>
        </w:rPr>
      </w:pPr>
      <w:r>
        <w:rPr>
          <w:rFonts w:ascii="Courier New" w:cs="Courier New" w:eastAsia="Courier New" w:hAnsi="Courier New"/>
          <w:sz w:val="18"/>
          <w:szCs w:val="18"/>
          <w:color w:val="auto"/>
        </w:rPr>
        <w:t>development projects.</w:t>
      </w:r>
    </w:p>
    <w:p>
      <w:pPr>
        <w:jc w:val="center"/>
        <w:ind w:right="7739"/>
        <w:spacing w:after="0" w:line="237" w:lineRule="auto"/>
        <w:rPr>
          <w:sz w:val="20"/>
          <w:szCs w:val="20"/>
          <w:color w:val="auto"/>
        </w:rPr>
      </w:pPr>
      <w:r>
        <w:rPr>
          <w:rFonts w:ascii="Courier New" w:cs="Courier New" w:eastAsia="Courier New" w:hAnsi="Courier New"/>
          <w:sz w:val="18"/>
          <w:szCs w:val="18"/>
          <w:color w:val="auto"/>
        </w:rPr>
        <w:t>Before joining Amdocs,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Mr. Gelman was involved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 the development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real-time software</w:t>
      </w:r>
    </w:p>
    <w:p>
      <w:pPr>
        <w:jc w:val="center"/>
        <w:ind w:right="7739"/>
        <w:spacing w:after="0"/>
        <w:rPr>
          <w:sz w:val="20"/>
          <w:szCs w:val="20"/>
          <w:color w:val="auto"/>
        </w:rPr>
      </w:pPr>
      <w:r>
        <w:rPr>
          <w:rFonts w:ascii="Courier New" w:cs="Courier New" w:eastAsia="Courier New" w:hAnsi="Courier New"/>
          <w:sz w:val="18"/>
          <w:szCs w:val="18"/>
          <w:color w:val="auto"/>
        </w:rPr>
        <w:t>systems for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networks. James S.</w:t>
      </w:r>
    </w:p>
    <w:p>
      <w:pPr>
        <w:jc w:val="center"/>
        <w:ind w:right="7739"/>
        <w:spacing w:after="0"/>
        <w:rPr>
          <w:sz w:val="20"/>
          <w:szCs w:val="20"/>
          <w:color w:val="auto"/>
        </w:rPr>
      </w:pPr>
      <w:r>
        <w:rPr>
          <w:rFonts w:ascii="Courier New" w:cs="Courier New" w:eastAsia="Courier New" w:hAnsi="Courier New"/>
          <w:sz w:val="18"/>
          <w:szCs w:val="18"/>
          <w:color w:val="auto"/>
        </w:rPr>
        <w:t>Kahan 55 Mr. Kahan has</w:t>
      </w:r>
    </w:p>
    <w:p>
      <w:pPr>
        <w:jc w:val="center"/>
        <w:ind w:right="7739"/>
        <w:spacing w:after="0" w:line="237" w:lineRule="auto"/>
        <w:rPr>
          <w:sz w:val="20"/>
          <w:szCs w:val="20"/>
          <w:color w:val="auto"/>
        </w:rPr>
      </w:pPr>
      <w:r>
        <w:rPr>
          <w:rFonts w:ascii="Courier New" w:cs="Courier New" w:eastAsia="Courier New" w:hAnsi="Courier New"/>
          <w:sz w:val="18"/>
          <w:szCs w:val="18"/>
          <w:color w:val="auto"/>
        </w:rPr>
        <w:t>been a director of</w:t>
      </w:r>
    </w:p>
    <w:p>
      <w:pPr>
        <w:jc w:val="center"/>
        <w:ind w:right="7739"/>
        <w:spacing w:after="0"/>
        <w:rPr>
          <w:sz w:val="20"/>
          <w:szCs w:val="20"/>
          <w:color w:val="auto"/>
        </w:rPr>
      </w:pPr>
      <w:r>
        <w:rPr>
          <w:rFonts w:ascii="Courier New" w:cs="Courier New" w:eastAsia="Courier New" w:hAnsi="Courier New"/>
          <w:sz w:val="18"/>
          <w:szCs w:val="18"/>
          <w:color w:val="auto"/>
        </w:rPr>
        <w:t>Amdocs since April</w:t>
      </w:r>
    </w:p>
    <w:p>
      <w:pPr>
        <w:jc w:val="center"/>
        <w:ind w:right="7739"/>
        <w:spacing w:after="0" w:line="237" w:lineRule="auto"/>
        <w:rPr>
          <w:sz w:val="20"/>
          <w:szCs w:val="20"/>
          <w:color w:val="auto"/>
        </w:rPr>
      </w:pPr>
      <w:r>
        <w:rPr>
          <w:rFonts w:ascii="Courier New" w:cs="Courier New" w:eastAsia="Courier New" w:hAnsi="Courier New"/>
          <w:sz w:val="18"/>
          <w:szCs w:val="18"/>
          <w:color w:val="auto"/>
        </w:rPr>
        <w:t>1998. He has worked at</w:t>
      </w:r>
    </w:p>
    <w:p>
      <w:pPr>
        <w:jc w:val="center"/>
        <w:ind w:right="7739"/>
        <w:spacing w:after="0"/>
        <w:rPr>
          <w:sz w:val="20"/>
          <w:szCs w:val="20"/>
          <w:color w:val="auto"/>
        </w:rPr>
      </w:pPr>
      <w:r>
        <w:rPr>
          <w:rFonts w:ascii="Courier New" w:cs="Courier New" w:eastAsia="Courier New" w:hAnsi="Courier New"/>
          <w:sz w:val="18"/>
          <w:szCs w:val="18"/>
          <w:color w:val="auto"/>
        </w:rPr>
        <w:t>SBC since 1983, 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currently serves as a</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Senior Executive Vice</w:t>
      </w:r>
    </w:p>
    <w:p>
      <w:pPr>
        <w:jc w:val="center"/>
        <w:ind w:right="7739"/>
        <w:spacing w:after="0"/>
        <w:rPr>
          <w:sz w:val="20"/>
          <w:szCs w:val="20"/>
          <w:color w:val="auto"/>
        </w:rPr>
      </w:pPr>
      <w:r>
        <w:rPr>
          <w:rFonts w:ascii="Courier New" w:cs="Courier New" w:eastAsia="Courier New" w:hAnsi="Courier New"/>
          <w:sz w:val="18"/>
          <w:szCs w:val="18"/>
          <w:color w:val="auto"/>
        </w:rPr>
        <w:t>President, a position</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he has held since 1992.</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Prior to joining SBC,</w:t>
      </w:r>
    </w:p>
    <w:p>
      <w:pPr>
        <w:jc w:val="center"/>
        <w:ind w:right="7739"/>
        <w:spacing w:after="0" w:line="238" w:lineRule="auto"/>
        <w:rPr>
          <w:sz w:val="20"/>
          <w:szCs w:val="20"/>
          <w:color w:val="auto"/>
        </w:rPr>
      </w:pPr>
      <w:r>
        <w:rPr>
          <w:rFonts w:ascii="Courier New" w:cs="Courier New" w:eastAsia="Courier New" w:hAnsi="Courier New"/>
          <w:sz w:val="18"/>
          <w:szCs w:val="18"/>
          <w:color w:val="auto"/>
        </w:rPr>
        <w:t>Mr. Kahan held various</w:t>
      </w:r>
    </w:p>
    <w:p>
      <w:pPr>
        <w:jc w:val="center"/>
        <w:ind w:right="7739"/>
        <w:spacing w:after="0"/>
        <w:rPr>
          <w:sz w:val="20"/>
          <w:szCs w:val="20"/>
          <w:color w:val="auto"/>
        </w:rPr>
      </w:pPr>
      <w:r>
        <w:rPr>
          <w:rFonts w:ascii="Courier New" w:cs="Courier New" w:eastAsia="Courier New" w:hAnsi="Courier New"/>
          <w:sz w:val="18"/>
          <w:szCs w:val="18"/>
          <w:color w:val="auto"/>
        </w:rPr>
        <w:t>positions at several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telecommunications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companies, including</w:t>
      </w:r>
    </w:p>
    <w:p>
      <w:pPr>
        <w:jc w:val="center"/>
        <w:ind w:right="7739"/>
        <w:spacing w:after="0"/>
        <w:rPr>
          <w:sz w:val="20"/>
          <w:szCs w:val="20"/>
          <w:color w:val="auto"/>
        </w:rPr>
      </w:pPr>
      <w:r>
        <w:rPr>
          <w:rFonts w:ascii="Courier New" w:cs="Courier New" w:eastAsia="Courier New" w:hAnsi="Courier New"/>
          <w:sz w:val="18"/>
          <w:szCs w:val="18"/>
          <w:color w:val="auto"/>
        </w:rPr>
        <w:t>Western Electric, Bell</w:t>
      </w:r>
    </w:p>
    <w:p>
      <w:pPr>
        <w:jc w:val="center"/>
        <w:ind w:right="7739"/>
        <w:spacing w:after="0" w:line="237" w:lineRule="auto"/>
        <w:rPr>
          <w:sz w:val="20"/>
          <w:szCs w:val="20"/>
          <w:color w:val="auto"/>
        </w:rPr>
      </w:pPr>
      <w:r>
        <w:rPr>
          <w:rFonts w:ascii="Courier New" w:cs="Courier New" w:eastAsia="Courier New" w:hAnsi="Courier New"/>
          <w:sz w:val="18"/>
          <w:szCs w:val="18"/>
          <w:color w:val="auto"/>
        </w:rPr>
        <w:t>Laboratories, South</w:t>
      </w:r>
    </w:p>
    <w:p>
      <w:pPr>
        <w:jc w:val="center"/>
        <w:ind w:right="7739"/>
        <w:spacing w:after="0"/>
        <w:rPr>
          <w:sz w:val="20"/>
          <w:szCs w:val="20"/>
          <w:color w:val="auto"/>
        </w:rPr>
      </w:pPr>
      <w:r>
        <w:rPr>
          <w:rFonts w:ascii="Courier New" w:cs="Courier New" w:eastAsia="Courier New" w:hAnsi="Courier New"/>
          <w:sz w:val="18"/>
          <w:szCs w:val="18"/>
          <w:color w:val="auto"/>
        </w:rPr>
        <w:t>Central Bell and AT&amp;T.</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Nehemia Lemelbaum 59</w:t>
      </w:r>
    </w:p>
    <w:p>
      <w:pPr>
        <w:jc w:val="center"/>
        <w:ind w:right="7739"/>
        <w:spacing w:after="0"/>
        <w:rPr>
          <w:sz w:val="20"/>
          <w:szCs w:val="20"/>
          <w:color w:val="auto"/>
        </w:rPr>
      </w:pPr>
      <w:r>
        <w:rPr>
          <w:rFonts w:ascii="Courier New" w:cs="Courier New" w:eastAsia="Courier New" w:hAnsi="Courier New"/>
          <w:sz w:val="18"/>
          <w:szCs w:val="18"/>
          <w:color w:val="auto"/>
        </w:rPr>
        <w:t>Mr. Lemelbaum has been</w:t>
      </w:r>
    </w:p>
    <w:p>
      <w:pPr>
        <w:jc w:val="center"/>
        <w:ind w:right="7739"/>
        <w:spacing w:after="0" w:line="237" w:lineRule="auto"/>
        <w:rPr>
          <w:sz w:val="20"/>
          <w:szCs w:val="20"/>
          <w:color w:val="auto"/>
        </w:rPr>
      </w:pPr>
      <w:r>
        <w:rPr>
          <w:rFonts w:ascii="Courier New" w:cs="Courier New" w:eastAsia="Courier New" w:hAnsi="Courier New"/>
          <w:sz w:val="18"/>
          <w:szCs w:val="18"/>
          <w:color w:val="auto"/>
        </w:rPr>
        <w:t>a director of Amdocs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since December 2001 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is a Senior Vice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President of Amdocs</w:t>
      </w:r>
    </w:p>
    <w:p>
      <w:pPr>
        <w:jc w:val="center"/>
        <w:ind w:right="7739"/>
        <w:spacing w:after="0"/>
        <w:rPr>
          <w:sz w:val="20"/>
          <w:szCs w:val="20"/>
          <w:color w:val="auto"/>
        </w:rPr>
      </w:pPr>
      <w:r>
        <w:rPr>
          <w:rFonts w:ascii="Courier New" w:cs="Courier New" w:eastAsia="Courier New" w:hAnsi="Courier New"/>
          <w:sz w:val="18"/>
          <w:szCs w:val="18"/>
          <w:color w:val="auto"/>
        </w:rPr>
        <w:t>Management Limited. 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joined Amdocs in 1985,</w:t>
      </w:r>
    </w:p>
    <w:p>
      <w:pPr>
        <w:jc w:val="center"/>
        <w:ind w:right="7739"/>
        <w:spacing w:after="0" w:line="238" w:lineRule="auto"/>
        <w:rPr>
          <w:sz w:val="20"/>
          <w:szCs w:val="20"/>
          <w:color w:val="auto"/>
        </w:rPr>
      </w:pPr>
      <w:r>
        <w:rPr>
          <w:rFonts w:ascii="Courier New" w:cs="Courier New" w:eastAsia="Courier New" w:hAnsi="Courier New"/>
          <w:sz w:val="18"/>
          <w:szCs w:val="18"/>
          <w:color w:val="auto"/>
        </w:rPr>
        <w:t>with initial</w:t>
      </w:r>
    </w:p>
    <w:p>
      <w:pPr>
        <w:jc w:val="center"/>
        <w:ind w:right="7739"/>
        <w:spacing w:after="0"/>
        <w:rPr>
          <w:sz w:val="20"/>
          <w:szCs w:val="20"/>
          <w:color w:val="auto"/>
        </w:rPr>
      </w:pPr>
      <w:r>
        <w:rPr>
          <w:rFonts w:ascii="Courier New" w:cs="Courier New" w:eastAsia="Courier New" w:hAnsi="Courier New"/>
          <w:sz w:val="18"/>
          <w:szCs w:val="18"/>
          <w:color w:val="auto"/>
        </w:rPr>
        <w:t>responsibility for our</w:t>
      </w:r>
    </w:p>
    <w:p>
      <w:pPr>
        <w:jc w:val="center"/>
        <w:ind w:right="7739"/>
        <w:spacing w:after="0" w:line="237" w:lineRule="auto"/>
        <w:rPr>
          <w:sz w:val="20"/>
          <w:szCs w:val="20"/>
          <w:color w:val="auto"/>
        </w:rPr>
      </w:pPr>
      <w:r>
        <w:rPr>
          <w:rFonts w:ascii="Courier New" w:cs="Courier New" w:eastAsia="Courier New" w:hAnsi="Courier New"/>
          <w:sz w:val="18"/>
          <w:szCs w:val="18"/>
          <w:color w:val="auto"/>
        </w:rPr>
        <w:t>U.S. operations. Mr.</w:t>
      </w:r>
    </w:p>
    <w:p>
      <w:pPr>
        <w:jc w:val="center"/>
        <w:ind w:right="7739"/>
        <w:spacing w:after="0"/>
        <w:rPr>
          <w:sz w:val="20"/>
          <w:szCs w:val="20"/>
          <w:color w:val="auto"/>
        </w:rPr>
      </w:pPr>
      <w:r>
        <w:rPr>
          <w:rFonts w:ascii="Courier New" w:cs="Courier New" w:eastAsia="Courier New" w:hAnsi="Courier New"/>
          <w:sz w:val="18"/>
          <w:szCs w:val="18"/>
          <w:color w:val="auto"/>
        </w:rPr>
        <w:t>Lemelbaum led our</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development of graphic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products for the yellow</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pages industry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later led our</w:t>
      </w:r>
    </w:p>
    <w:p>
      <w:pPr>
        <w:jc w:val="center"/>
        <w:ind w:right="7739"/>
        <w:spacing w:after="0"/>
        <w:rPr>
          <w:sz w:val="20"/>
          <w:szCs w:val="20"/>
          <w:color w:val="auto"/>
        </w:rPr>
      </w:pPr>
      <w:r>
        <w:rPr>
          <w:rFonts w:ascii="Courier New" w:cs="Courier New" w:eastAsia="Courier New" w:hAnsi="Courier New"/>
          <w:sz w:val="18"/>
          <w:szCs w:val="18"/>
          <w:color w:val="auto"/>
        </w:rPr>
        <w:t>development of CC&amp;B</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Systems, as well as our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penetration into the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CC&amp;B Systems market.</w:t>
      </w:r>
    </w:p>
    <w:p>
      <w:pPr>
        <w:jc w:val="center"/>
        <w:ind w:right="7739"/>
        <w:spacing w:after="0"/>
        <w:rPr>
          <w:sz w:val="20"/>
          <w:szCs w:val="20"/>
          <w:color w:val="auto"/>
        </w:rPr>
      </w:pPr>
      <w:r>
        <w:rPr>
          <w:rFonts w:ascii="Courier New" w:cs="Courier New" w:eastAsia="Courier New" w:hAnsi="Courier New"/>
          <w:sz w:val="18"/>
          <w:szCs w:val="18"/>
          <w:color w:val="auto"/>
        </w:rPr>
        <w:t>Prior to joining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Amdocs, he served for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nine years with</w:t>
      </w:r>
    </w:p>
    <w:p>
      <w:pPr>
        <w:jc w:val="center"/>
        <w:ind w:right="7739"/>
        <w:spacing w:after="0"/>
        <w:rPr>
          <w:sz w:val="20"/>
          <w:szCs w:val="20"/>
          <w:color w:val="auto"/>
        </w:rPr>
      </w:pPr>
      <w:r>
        <w:rPr>
          <w:rFonts w:ascii="Courier New" w:cs="Courier New" w:eastAsia="Courier New" w:hAnsi="Courier New"/>
          <w:sz w:val="18"/>
          <w:szCs w:val="18"/>
          <w:color w:val="auto"/>
        </w:rPr>
        <w:t>Contahal Ltd., a</w:t>
      </w:r>
    </w:p>
    <w:p>
      <w:pPr>
        <w:jc w:val="center"/>
        <w:ind w:right="7739"/>
        <w:spacing w:after="0" w:line="237" w:lineRule="auto"/>
        <w:rPr>
          <w:sz w:val="20"/>
          <w:szCs w:val="20"/>
          <w:color w:val="auto"/>
        </w:rPr>
      </w:pPr>
      <w:r>
        <w:rPr>
          <w:rFonts w:ascii="Courier New" w:cs="Courier New" w:eastAsia="Courier New" w:hAnsi="Courier New"/>
          <w:sz w:val="18"/>
          <w:szCs w:val="18"/>
          <w:color w:val="auto"/>
        </w:rPr>
        <w:t>leading Israeli</w:t>
      </w:r>
    </w:p>
    <w:p>
      <w:pPr>
        <w:sectPr>
          <w:pgSz w:w="11900" w:h="16838" w:orient="portrait"/>
          <w:cols w:equalWidth="0" w:num="1">
            <w:col w:w="10159"/>
          </w:cols>
          <w:pgMar w:left="300" w:top="136" w:right="1440" w:bottom="0" w:gutter="0" w:footer="0" w:header="0"/>
        </w:sectPr>
      </w:pPr>
    </w:p>
    <w:bookmarkStart w:id="9" w:name="page10"/>
    <w:bookmarkEnd w:id="9"/>
    <w:p>
      <w:pPr>
        <w:jc w:val="center"/>
        <w:ind w:right="7739"/>
        <w:spacing w:after="0"/>
        <w:rPr>
          <w:sz w:val="20"/>
          <w:szCs w:val="20"/>
          <w:color w:val="auto"/>
        </w:rPr>
      </w:pPr>
      <w:r>
        <w:rPr>
          <w:rFonts w:ascii="Courier New" w:cs="Courier New" w:eastAsia="Courier New" w:hAnsi="Courier New"/>
          <w:sz w:val="16"/>
          <w:szCs w:val="16"/>
          <w:color w:val="auto"/>
        </w:rPr>
        <w:t>software company, first</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as a senior consultant,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and later as Managing</w:t>
      </w:r>
    </w:p>
    <w:p>
      <w:pPr>
        <w:jc w:val="center"/>
        <w:ind w:right="7739"/>
        <w:spacing w:after="0" w:line="238" w:lineRule="auto"/>
        <w:rPr>
          <w:sz w:val="20"/>
          <w:szCs w:val="20"/>
          <w:color w:val="auto"/>
        </w:rPr>
      </w:pPr>
      <w:r>
        <w:rPr>
          <w:rFonts w:ascii="Courier New" w:cs="Courier New" w:eastAsia="Courier New" w:hAnsi="Courier New"/>
          <w:sz w:val="18"/>
          <w:szCs w:val="18"/>
          <w:color w:val="auto"/>
        </w:rPr>
        <w:t>Director. From 1967 to</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1976, Mr. Lemelbaum was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employed by the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Ministry of</w:t>
      </w:r>
    </w:p>
    <w:p>
      <w:pPr>
        <w:jc w:val="center"/>
        <w:ind w:right="7739"/>
        <w:spacing w:after="0"/>
        <w:rPr>
          <w:sz w:val="20"/>
          <w:szCs w:val="20"/>
          <w:color w:val="auto"/>
        </w:rPr>
      </w:pPr>
      <w:r>
        <w:rPr>
          <w:rFonts w:ascii="Courier New" w:cs="Courier New" w:eastAsia="Courier New" w:hAnsi="Courier New"/>
          <w:sz w:val="18"/>
          <w:szCs w:val="18"/>
          <w:color w:val="auto"/>
        </w:rPr>
        <w:t>Communications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Israel (the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organization that</w:t>
      </w:r>
    </w:p>
    <w:p>
      <w:pPr>
        <w:jc w:val="center"/>
        <w:ind w:right="7739"/>
        <w:spacing w:after="0"/>
        <w:rPr>
          <w:sz w:val="20"/>
          <w:szCs w:val="20"/>
          <w:color w:val="auto"/>
        </w:rPr>
      </w:pPr>
      <w:r>
        <w:rPr>
          <w:rFonts w:ascii="Courier New" w:cs="Courier New" w:eastAsia="Courier New" w:hAnsi="Courier New"/>
          <w:sz w:val="18"/>
          <w:szCs w:val="18"/>
          <w:color w:val="auto"/>
        </w:rPr>
        <w:t>predated Bezeq, the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Israel</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Telecommunication Corp.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Ltd.), with</w:t>
      </w:r>
    </w:p>
    <w:p>
      <w:pPr>
        <w:jc w:val="center"/>
        <w:ind w:right="7739"/>
        <w:spacing w:after="0" w:line="238" w:lineRule="auto"/>
        <w:rPr>
          <w:sz w:val="20"/>
          <w:szCs w:val="20"/>
          <w:color w:val="auto"/>
        </w:rPr>
      </w:pPr>
      <w:r>
        <w:rPr>
          <w:rFonts w:ascii="Courier New" w:cs="Courier New" w:eastAsia="Courier New" w:hAnsi="Courier New"/>
          <w:sz w:val="18"/>
          <w:szCs w:val="18"/>
          <w:color w:val="auto"/>
        </w:rPr>
        <w:t>responsibility for</w:t>
      </w:r>
    </w:p>
    <w:p>
      <w:pPr>
        <w:jc w:val="center"/>
        <w:ind w:right="7739"/>
        <w:spacing w:after="0"/>
        <w:rPr>
          <w:sz w:val="20"/>
          <w:szCs w:val="20"/>
          <w:color w:val="auto"/>
        </w:rPr>
      </w:pPr>
      <w:r>
        <w:rPr>
          <w:rFonts w:ascii="Courier New" w:cs="Courier New" w:eastAsia="Courier New" w:hAnsi="Courier New"/>
          <w:sz w:val="18"/>
          <w:szCs w:val="18"/>
          <w:color w:val="auto"/>
        </w:rPr>
        <w:t>computer technology in</w:t>
      </w:r>
    </w:p>
    <w:p>
      <w:pPr>
        <w:jc w:val="center"/>
        <w:ind w:right="7739"/>
        <w:spacing w:after="0" w:line="237" w:lineRule="auto"/>
        <w:rPr>
          <w:sz w:val="20"/>
          <w:szCs w:val="20"/>
          <w:color w:val="auto"/>
        </w:rPr>
      </w:pPr>
      <w:r>
        <w:rPr>
          <w:rFonts w:ascii="Courier New" w:cs="Courier New" w:eastAsia="Courier New" w:hAnsi="Courier New"/>
          <w:sz w:val="18"/>
          <w:szCs w:val="18"/>
          <w:color w:val="auto"/>
        </w:rPr>
        <w:t>the area of business</w:t>
      </w:r>
    </w:p>
    <w:p>
      <w:pPr>
        <w:jc w:val="center"/>
        <w:ind w:right="7739"/>
        <w:spacing w:after="0" w:line="238" w:lineRule="auto"/>
        <w:rPr>
          <w:sz w:val="20"/>
          <w:szCs w:val="20"/>
          <w:color w:val="auto"/>
        </w:rPr>
      </w:pPr>
      <w:r>
        <w:rPr>
          <w:rFonts w:ascii="Courier New" w:cs="Courier New" w:eastAsia="Courier New" w:hAnsi="Courier New"/>
          <w:sz w:val="18"/>
          <w:szCs w:val="18"/>
          <w:color w:val="auto"/>
        </w:rPr>
        <w:t>data processing.</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59"/>
          </w:cols>
          <w:pgMar w:left="300" w:top="142" w:right="1440" w:bottom="1440" w:gutter="0" w:footer="0" w:header="0"/>
        </w:sectPr>
      </w:pPr>
    </w:p>
    <w:bookmarkStart w:id="10" w:name="page11"/>
    <w:bookmarkEnd w:id="10"/>
    <w:p>
      <w:pPr>
        <w:ind w:left="60"/>
        <w:spacing w:after="0"/>
        <w:rPr>
          <w:sz w:val="20"/>
          <w:szCs w:val="20"/>
          <w:color w:val="auto"/>
        </w:rPr>
      </w:pPr>
      <w:r>
        <w:rPr>
          <w:rFonts w:ascii="Courier New" w:cs="Courier New" w:eastAsia="Courier New" w:hAnsi="Courier New"/>
          <w:sz w:val="18"/>
          <w:szCs w:val="18"/>
          <w:color w:val="auto"/>
        </w:rPr>
        <w:t>NAME AGE - ---- -</w:t>
      </w:r>
    </w:p>
    <w:p>
      <w:pPr>
        <w:ind w:left="740" w:hanging="313"/>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McLennan 57 Mr.</w:t>
      </w:r>
    </w:p>
    <w:p>
      <w:pPr>
        <w:jc w:val="center"/>
        <w:ind w:right="8319"/>
        <w:spacing w:after="0"/>
        <w:rPr>
          <w:sz w:val="20"/>
          <w:szCs w:val="20"/>
          <w:color w:val="auto"/>
        </w:rPr>
      </w:pPr>
      <w:r>
        <w:rPr>
          <w:rFonts w:ascii="Courier New" w:cs="Courier New" w:eastAsia="Courier New" w:hAnsi="Courier New"/>
          <w:sz w:val="18"/>
          <w:szCs w:val="18"/>
          <w:color w:val="auto"/>
        </w:rPr>
        <w:t>McLennan has been</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director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Amdocs since</w:t>
      </w:r>
    </w:p>
    <w:p>
      <w:pPr>
        <w:jc w:val="center"/>
        <w:ind w:right="8319"/>
        <w:spacing w:after="0"/>
        <w:rPr>
          <w:sz w:val="20"/>
          <w:szCs w:val="20"/>
          <w:color w:val="auto"/>
        </w:rPr>
      </w:pPr>
      <w:r>
        <w:rPr>
          <w:rFonts w:ascii="Courier New" w:cs="Courier New" w:eastAsia="Courier New" w:hAnsi="Courier New"/>
          <w:sz w:val="18"/>
          <w:szCs w:val="18"/>
          <w:color w:val="auto"/>
        </w:rPr>
        <w:t>November 1999.</w:t>
      </w:r>
    </w:p>
    <w:p>
      <w:pPr>
        <w:jc w:val="center"/>
        <w:ind w:right="8319"/>
        <w:spacing w:after="0" w:line="237" w:lineRule="auto"/>
        <w:rPr>
          <w:sz w:val="20"/>
          <w:szCs w:val="20"/>
          <w:color w:val="auto"/>
        </w:rPr>
      </w:pPr>
      <w:r>
        <w:rPr>
          <w:rFonts w:ascii="Courier New" w:cs="Courier New" w:eastAsia="Courier New" w:hAnsi="Courier New"/>
          <w:sz w:val="18"/>
          <w:szCs w:val="18"/>
          <w:color w:val="auto"/>
        </w:rPr>
        <w:t>Since May 1999,</w:t>
      </w:r>
    </w:p>
    <w:p>
      <w:pPr>
        <w:jc w:val="center"/>
        <w:ind w:right="8319"/>
        <w:spacing w:after="0"/>
        <w:rPr>
          <w:sz w:val="20"/>
          <w:szCs w:val="20"/>
          <w:color w:val="auto"/>
        </w:rPr>
      </w:pPr>
      <w:r>
        <w:rPr>
          <w:rFonts w:ascii="Courier New" w:cs="Courier New" w:eastAsia="Courier New" w:hAnsi="Courier New"/>
          <w:sz w:val="18"/>
          <w:szCs w:val="18"/>
          <w:color w:val="auto"/>
        </w:rPr>
        <w:t>he has served 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Vice-Chair and</w:t>
      </w:r>
    </w:p>
    <w:p>
      <w:pPr>
        <w:jc w:val="center"/>
        <w:ind w:right="8319"/>
        <w:spacing w:after="0"/>
        <w:rPr>
          <w:sz w:val="20"/>
          <w:szCs w:val="20"/>
          <w:color w:val="auto"/>
        </w:rPr>
      </w:pPr>
      <w:r>
        <w:rPr>
          <w:rFonts w:ascii="Courier New" w:cs="Courier New" w:eastAsia="Courier New" w:hAnsi="Courier New"/>
          <w:sz w:val="18"/>
          <w:szCs w:val="18"/>
          <w:color w:val="auto"/>
        </w:rPr>
        <w:t>Chief Executive</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Officer of AT&amp;T</w:t>
      </w:r>
    </w:p>
    <w:p>
      <w:pPr>
        <w:jc w:val="center"/>
        <w:ind w:right="8319"/>
        <w:spacing w:after="0" w:line="238" w:lineRule="auto"/>
        <w:rPr>
          <w:sz w:val="20"/>
          <w:szCs w:val="20"/>
          <w:color w:val="auto"/>
        </w:rPr>
      </w:pPr>
      <w:r>
        <w:rPr>
          <w:rFonts w:ascii="Courier New" w:cs="Courier New" w:eastAsia="Courier New" w:hAnsi="Courier New"/>
          <w:sz w:val="18"/>
          <w:szCs w:val="18"/>
          <w:color w:val="auto"/>
        </w:rPr>
        <w:t>Canada. Mr.</w:t>
      </w:r>
    </w:p>
    <w:p>
      <w:pPr>
        <w:jc w:val="center"/>
        <w:ind w:right="8319"/>
        <w:spacing w:after="0"/>
        <w:rPr>
          <w:sz w:val="20"/>
          <w:szCs w:val="20"/>
          <w:color w:val="auto"/>
        </w:rPr>
      </w:pPr>
      <w:r>
        <w:rPr>
          <w:rFonts w:ascii="Courier New" w:cs="Courier New" w:eastAsia="Courier New" w:hAnsi="Courier New"/>
          <w:sz w:val="18"/>
          <w:szCs w:val="18"/>
          <w:color w:val="auto"/>
        </w:rPr>
        <w:t>McLennan founded</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was the</w:t>
      </w:r>
    </w:p>
    <w:p>
      <w:pPr>
        <w:jc w:val="center"/>
        <w:ind w:right="8319"/>
        <w:spacing w:after="0"/>
        <w:rPr>
          <w:sz w:val="20"/>
          <w:szCs w:val="20"/>
          <w:color w:val="auto"/>
        </w:rPr>
      </w:pPr>
      <w:r>
        <w:rPr>
          <w:rFonts w:ascii="Courier New" w:cs="Courier New" w:eastAsia="Courier New" w:hAnsi="Courier New"/>
          <w:sz w:val="18"/>
          <w:szCs w:val="18"/>
          <w:color w:val="auto"/>
        </w:rPr>
        <w:t>President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Jenmark</w:t>
      </w:r>
    </w:p>
    <w:p>
      <w:pPr>
        <w:jc w:val="center"/>
        <w:ind w:right="8319"/>
        <w:spacing w:after="0"/>
        <w:rPr>
          <w:sz w:val="20"/>
          <w:szCs w:val="20"/>
          <w:color w:val="auto"/>
        </w:rPr>
      </w:pPr>
      <w:r>
        <w:rPr>
          <w:rFonts w:ascii="Courier New" w:cs="Courier New" w:eastAsia="Courier New" w:hAnsi="Courier New"/>
          <w:sz w:val="18"/>
          <w:szCs w:val="18"/>
          <w:color w:val="auto"/>
        </w:rPr>
        <w:t>Consulting Inc.</w:t>
      </w:r>
    </w:p>
    <w:p>
      <w:pPr>
        <w:jc w:val="center"/>
        <w:ind w:right="8319"/>
        <w:spacing w:after="0" w:line="237" w:lineRule="auto"/>
        <w:rPr>
          <w:sz w:val="20"/>
          <w:szCs w:val="20"/>
          <w:color w:val="auto"/>
        </w:rPr>
      </w:pPr>
      <w:r>
        <w:rPr>
          <w:rFonts w:ascii="Courier New" w:cs="Courier New" w:eastAsia="Courier New" w:hAnsi="Courier New"/>
          <w:sz w:val="18"/>
          <w:szCs w:val="18"/>
          <w:color w:val="auto"/>
        </w:rPr>
        <w:t>from 1997 until</w:t>
      </w:r>
    </w:p>
    <w:p>
      <w:pPr>
        <w:jc w:val="center"/>
        <w:ind w:right="8319"/>
        <w:spacing w:after="0" w:line="238" w:lineRule="auto"/>
        <w:rPr>
          <w:sz w:val="20"/>
          <w:szCs w:val="20"/>
          <w:color w:val="auto"/>
        </w:rPr>
      </w:pPr>
      <w:r>
        <w:rPr>
          <w:rFonts w:ascii="Courier New" w:cs="Courier New" w:eastAsia="Courier New" w:hAnsi="Courier New"/>
          <w:sz w:val="18"/>
          <w:szCs w:val="18"/>
          <w:color w:val="auto"/>
        </w:rPr>
        <w:t>May 1999. From</w:t>
      </w:r>
    </w:p>
    <w:p>
      <w:pPr>
        <w:jc w:val="center"/>
        <w:ind w:right="8319"/>
        <w:spacing w:after="0"/>
        <w:rPr>
          <w:sz w:val="20"/>
          <w:szCs w:val="20"/>
          <w:color w:val="auto"/>
        </w:rPr>
      </w:pPr>
      <w:r>
        <w:rPr>
          <w:rFonts w:ascii="Courier New" w:cs="Courier New" w:eastAsia="Courier New" w:hAnsi="Courier New"/>
          <w:sz w:val="18"/>
          <w:szCs w:val="18"/>
          <w:color w:val="auto"/>
        </w:rPr>
        <w:t>1994 to 1997,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McLennan served</w:t>
      </w:r>
    </w:p>
    <w:p>
      <w:pPr>
        <w:jc w:val="center"/>
        <w:ind w:right="8319"/>
        <w:spacing w:after="0"/>
        <w:rPr>
          <w:sz w:val="20"/>
          <w:szCs w:val="20"/>
          <w:color w:val="auto"/>
        </w:rPr>
      </w:pPr>
      <w:r>
        <w:rPr>
          <w:rFonts w:ascii="Courier New" w:cs="Courier New" w:eastAsia="Courier New" w:hAnsi="Courier New"/>
          <w:sz w:val="18"/>
          <w:szCs w:val="18"/>
          <w:color w:val="auto"/>
        </w:rPr>
        <w:t>as the President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Chief</w:t>
      </w:r>
    </w:p>
    <w:p>
      <w:pPr>
        <w:jc w:val="center"/>
        <w:ind w:right="8319"/>
        <w:spacing w:after="0"/>
        <w:rPr>
          <w:sz w:val="20"/>
          <w:szCs w:val="20"/>
          <w:color w:val="auto"/>
        </w:rPr>
      </w:pPr>
      <w:r>
        <w:rPr>
          <w:rFonts w:ascii="Courier New" w:cs="Courier New" w:eastAsia="Courier New" w:hAnsi="Courier New"/>
          <w:sz w:val="18"/>
          <w:szCs w:val="18"/>
          <w:color w:val="auto"/>
        </w:rPr>
        <w:t>Executive Officer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Bell Canada.</w:t>
      </w:r>
    </w:p>
    <w:p>
      <w:pPr>
        <w:jc w:val="center"/>
        <w:ind w:right="8319"/>
        <w:spacing w:after="0"/>
        <w:rPr>
          <w:sz w:val="20"/>
          <w:szCs w:val="20"/>
          <w:color w:val="auto"/>
        </w:rPr>
      </w:pPr>
      <w:r>
        <w:rPr>
          <w:rFonts w:ascii="Courier New" w:cs="Courier New" w:eastAsia="Courier New" w:hAnsi="Courier New"/>
          <w:sz w:val="18"/>
          <w:szCs w:val="18"/>
          <w:color w:val="auto"/>
        </w:rPr>
        <w:t>Prior to that, 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held various</w:t>
      </w:r>
    </w:p>
    <w:p>
      <w:pPr>
        <w:jc w:val="center"/>
        <w:ind w:right="8319"/>
        <w:spacing w:after="0" w:line="238" w:lineRule="auto"/>
        <w:rPr>
          <w:sz w:val="20"/>
          <w:szCs w:val="20"/>
          <w:color w:val="auto"/>
        </w:rPr>
      </w:pPr>
      <w:r>
        <w:rPr>
          <w:rFonts w:ascii="Courier New" w:cs="Courier New" w:eastAsia="Courier New" w:hAnsi="Courier New"/>
          <w:sz w:val="18"/>
          <w:szCs w:val="18"/>
          <w:color w:val="auto"/>
        </w:rPr>
        <w:t>positions at</w:t>
      </w:r>
    </w:p>
    <w:p>
      <w:pPr>
        <w:jc w:val="center"/>
        <w:ind w:right="8319"/>
        <w:spacing w:after="0"/>
        <w:rPr>
          <w:sz w:val="20"/>
          <w:szCs w:val="20"/>
          <w:color w:val="auto"/>
        </w:rPr>
      </w:pPr>
      <w:r>
        <w:rPr>
          <w:rFonts w:ascii="Courier New" w:cs="Courier New" w:eastAsia="Courier New" w:hAnsi="Courier New"/>
          <w:sz w:val="18"/>
          <w:szCs w:val="18"/>
          <w:color w:val="auto"/>
        </w:rPr>
        <w:t>several</w:t>
      </w:r>
    </w:p>
    <w:p>
      <w:pPr>
        <w:spacing w:after="0" w:line="4"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telecommunications</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companies,</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including BCE</w:t>
      </w:r>
    </w:p>
    <w:p>
      <w:pPr>
        <w:jc w:val="center"/>
        <w:ind w:right="8319"/>
        <w:spacing w:after="0"/>
        <w:rPr>
          <w:sz w:val="20"/>
          <w:szCs w:val="20"/>
          <w:color w:val="auto"/>
        </w:rPr>
      </w:pPr>
      <w:r>
        <w:rPr>
          <w:rFonts w:ascii="Courier New" w:cs="Courier New" w:eastAsia="Courier New" w:hAnsi="Courier New"/>
          <w:sz w:val="18"/>
          <w:szCs w:val="18"/>
          <w:color w:val="auto"/>
        </w:rPr>
        <w:t>Mobile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Cantel Inc.</w:t>
      </w:r>
    </w:p>
    <w:p>
      <w:pPr>
        <w:jc w:val="center"/>
        <w:ind w:right="8319"/>
        <w:spacing w:after="0"/>
        <w:rPr>
          <w:sz w:val="20"/>
          <w:szCs w:val="20"/>
          <w:color w:val="auto"/>
        </w:rPr>
      </w:pPr>
      <w:r>
        <w:rPr>
          <w:rFonts w:ascii="Courier New" w:cs="Courier New" w:eastAsia="Courier New" w:hAnsi="Courier New"/>
          <w:sz w:val="18"/>
          <w:szCs w:val="18"/>
          <w:color w:val="auto"/>
        </w:rPr>
        <w:t>Mr. McLennan is</w:t>
      </w:r>
    </w:p>
    <w:p>
      <w:pPr>
        <w:jc w:val="center"/>
        <w:ind w:right="8319"/>
        <w:spacing w:after="0" w:line="237" w:lineRule="auto"/>
        <w:rPr>
          <w:sz w:val="20"/>
          <w:szCs w:val="20"/>
          <w:color w:val="auto"/>
        </w:rPr>
      </w:pPr>
      <w:r>
        <w:rPr>
          <w:rFonts w:ascii="Courier New" w:cs="Courier New" w:eastAsia="Courier New" w:hAnsi="Courier New"/>
          <w:sz w:val="18"/>
          <w:szCs w:val="18"/>
          <w:color w:val="auto"/>
        </w:rPr>
        <w:t>also a director</w:t>
      </w:r>
    </w:p>
    <w:p>
      <w:pPr>
        <w:jc w:val="center"/>
        <w:ind w:right="8319"/>
        <w:spacing w:after="0"/>
        <w:rPr>
          <w:sz w:val="20"/>
          <w:szCs w:val="20"/>
          <w:color w:val="auto"/>
        </w:rPr>
      </w:pPr>
      <w:r>
        <w:rPr>
          <w:rFonts w:ascii="Courier New" w:cs="Courier New" w:eastAsia="Courier New" w:hAnsi="Courier New"/>
          <w:sz w:val="18"/>
          <w:szCs w:val="18"/>
          <w:color w:val="auto"/>
        </w:rPr>
        <w:t>of Hummingbird</w:t>
      </w:r>
    </w:p>
    <w:p>
      <w:pPr>
        <w:jc w:val="center"/>
        <w:ind w:right="8319"/>
        <w:spacing w:after="0" w:line="237" w:lineRule="auto"/>
        <w:rPr>
          <w:sz w:val="20"/>
          <w:szCs w:val="20"/>
          <w:color w:val="auto"/>
        </w:rPr>
      </w:pPr>
      <w:r>
        <w:rPr>
          <w:rFonts w:ascii="Courier New" w:cs="Courier New" w:eastAsia="Courier New" w:hAnsi="Courier New"/>
          <w:sz w:val="18"/>
          <w:szCs w:val="18"/>
          <w:color w:val="auto"/>
        </w:rPr>
        <w:t>Ltd., a publicly</w:t>
      </w:r>
    </w:p>
    <w:p>
      <w:pPr>
        <w:jc w:val="center"/>
        <w:ind w:right="8319"/>
        <w:spacing w:after="0"/>
        <w:rPr>
          <w:sz w:val="20"/>
          <w:szCs w:val="20"/>
          <w:color w:val="auto"/>
        </w:rPr>
      </w:pPr>
      <w:r>
        <w:rPr>
          <w:rFonts w:ascii="Courier New" w:cs="Courier New" w:eastAsia="Courier New" w:hAnsi="Courier New"/>
          <w:sz w:val="18"/>
          <w:szCs w:val="18"/>
          <w:color w:val="auto"/>
        </w:rPr>
        <w:t>held company,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several other</w:t>
      </w:r>
    </w:p>
    <w:p>
      <w:pPr>
        <w:jc w:val="center"/>
        <w:ind w:right="8319"/>
        <w:spacing w:after="0" w:line="238" w:lineRule="auto"/>
        <w:rPr>
          <w:sz w:val="20"/>
          <w:szCs w:val="20"/>
          <w:color w:val="auto"/>
        </w:rPr>
      </w:pPr>
      <w:r>
        <w:rPr>
          <w:rFonts w:ascii="Courier New" w:cs="Courier New" w:eastAsia="Courier New" w:hAnsi="Courier New"/>
          <w:sz w:val="18"/>
          <w:szCs w:val="18"/>
          <w:color w:val="auto"/>
        </w:rPr>
        <w:t>private software</w:t>
      </w:r>
    </w:p>
    <w:p>
      <w:pPr>
        <w:jc w:val="center"/>
        <w:ind w:right="8319"/>
        <w:spacing w:after="0"/>
        <w:rPr>
          <w:sz w:val="20"/>
          <w:szCs w:val="20"/>
          <w:color w:val="auto"/>
        </w:rPr>
      </w:pPr>
      <w:r>
        <w:rPr>
          <w:rFonts w:ascii="Courier New" w:cs="Courier New" w:eastAsia="Courier New" w:hAnsi="Courier New"/>
          <w:sz w:val="18"/>
          <w:szCs w:val="18"/>
          <w:color w:val="auto"/>
        </w:rPr>
        <w:t>and communication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companies. Robert</w:t>
      </w:r>
    </w:p>
    <w:p>
      <w:pPr>
        <w:jc w:val="center"/>
        <w:ind w:right="8319"/>
        <w:spacing w:after="0"/>
        <w:rPr>
          <w:sz w:val="20"/>
          <w:szCs w:val="20"/>
          <w:color w:val="auto"/>
        </w:rPr>
      </w:pPr>
      <w:r>
        <w:rPr>
          <w:rFonts w:ascii="Courier New" w:cs="Courier New" w:eastAsia="Courier New" w:hAnsi="Courier New"/>
          <w:sz w:val="18"/>
          <w:szCs w:val="18"/>
          <w:color w:val="auto"/>
        </w:rPr>
        <w:t>A. Minicucci 50</w:t>
      </w:r>
    </w:p>
    <w:p>
      <w:pPr>
        <w:jc w:val="center"/>
        <w:ind w:right="8319"/>
        <w:spacing w:after="0" w:line="237" w:lineRule="auto"/>
        <w:rPr>
          <w:sz w:val="20"/>
          <w:szCs w:val="20"/>
          <w:color w:val="auto"/>
        </w:rPr>
      </w:pPr>
      <w:r>
        <w:rPr>
          <w:rFonts w:ascii="Courier New" w:cs="Courier New" w:eastAsia="Courier New" w:hAnsi="Courier New"/>
          <w:sz w:val="18"/>
          <w:szCs w:val="18"/>
          <w:color w:val="auto"/>
        </w:rPr>
        <w:t>Mr. Minicucci has</w:t>
      </w:r>
    </w:p>
    <w:p>
      <w:pPr>
        <w:jc w:val="center"/>
        <w:ind w:right="8319"/>
        <w:spacing w:after="0"/>
        <w:rPr>
          <w:sz w:val="20"/>
          <w:szCs w:val="20"/>
          <w:color w:val="auto"/>
        </w:rPr>
      </w:pPr>
      <w:r>
        <w:rPr>
          <w:rFonts w:ascii="Courier New" w:cs="Courier New" w:eastAsia="Courier New" w:hAnsi="Courier New"/>
          <w:sz w:val="18"/>
          <w:szCs w:val="18"/>
          <w:color w:val="auto"/>
        </w:rPr>
        <w:t>been a director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Amdocs since</w:t>
      </w:r>
    </w:p>
    <w:p>
      <w:pPr>
        <w:jc w:val="center"/>
        <w:ind w:right="8319"/>
        <w:spacing w:after="0" w:line="238" w:lineRule="auto"/>
        <w:rPr>
          <w:sz w:val="20"/>
          <w:szCs w:val="20"/>
          <w:color w:val="auto"/>
        </w:rPr>
      </w:pPr>
      <w:r>
        <w:rPr>
          <w:rFonts w:ascii="Courier New" w:cs="Courier New" w:eastAsia="Courier New" w:hAnsi="Courier New"/>
          <w:sz w:val="18"/>
          <w:szCs w:val="18"/>
          <w:color w:val="auto"/>
        </w:rPr>
        <w:t>September 1997</w:t>
      </w:r>
    </w:p>
    <w:p>
      <w:pPr>
        <w:jc w:val="center"/>
        <w:ind w:right="8319"/>
        <w:spacing w:after="0"/>
        <w:rPr>
          <w:sz w:val="20"/>
          <w:szCs w:val="20"/>
          <w:color w:val="auto"/>
        </w:rPr>
      </w:pPr>
      <w:r>
        <w:rPr>
          <w:rFonts w:ascii="Courier New" w:cs="Courier New" w:eastAsia="Courier New" w:hAnsi="Courier New"/>
          <w:sz w:val="18"/>
          <w:szCs w:val="18"/>
          <w:color w:val="auto"/>
        </w:rPr>
        <w:t>and currently</w:t>
      </w:r>
    </w:p>
    <w:p>
      <w:pPr>
        <w:jc w:val="center"/>
        <w:ind w:right="8319"/>
        <w:spacing w:after="0" w:line="237" w:lineRule="auto"/>
        <w:rPr>
          <w:sz w:val="20"/>
          <w:szCs w:val="20"/>
          <w:color w:val="auto"/>
        </w:rPr>
      </w:pPr>
      <w:r>
        <w:rPr>
          <w:rFonts w:ascii="Courier New" w:cs="Courier New" w:eastAsia="Courier New" w:hAnsi="Courier New"/>
          <w:sz w:val="18"/>
          <w:szCs w:val="18"/>
          <w:color w:val="auto"/>
        </w:rPr>
        <w:t>holds the title</w:t>
      </w:r>
    </w:p>
    <w:p>
      <w:pPr>
        <w:jc w:val="center"/>
        <w:ind w:right="8319"/>
        <w:spacing w:after="0"/>
        <w:rPr>
          <w:sz w:val="20"/>
          <w:szCs w:val="20"/>
          <w:color w:val="auto"/>
        </w:rPr>
      </w:pPr>
      <w:r>
        <w:rPr>
          <w:rFonts w:ascii="Courier New" w:cs="Courier New" w:eastAsia="Courier New" w:hAnsi="Courier New"/>
          <w:sz w:val="18"/>
          <w:szCs w:val="18"/>
          <w:color w:val="auto"/>
        </w:rPr>
        <w:t>of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He has</w:t>
      </w:r>
    </w:p>
    <w:p>
      <w:pPr>
        <w:jc w:val="center"/>
        <w:ind w:right="8319"/>
        <w:spacing w:after="0"/>
        <w:rPr>
          <w:sz w:val="20"/>
          <w:szCs w:val="20"/>
          <w:color w:val="auto"/>
        </w:rPr>
      </w:pPr>
      <w:r>
        <w:rPr>
          <w:rFonts w:ascii="Courier New" w:cs="Courier New" w:eastAsia="Courier New" w:hAnsi="Courier New"/>
          <w:sz w:val="18"/>
          <w:szCs w:val="18"/>
          <w:color w:val="auto"/>
        </w:rPr>
        <w:t>been a general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partner of WCAS</w:t>
      </w:r>
    </w:p>
    <w:p>
      <w:pPr>
        <w:jc w:val="center"/>
        <w:ind w:right="8319"/>
        <w:spacing w:after="0"/>
        <w:rPr>
          <w:sz w:val="20"/>
          <w:szCs w:val="20"/>
          <w:color w:val="auto"/>
        </w:rPr>
      </w:pPr>
      <w:r>
        <w:rPr>
          <w:rFonts w:ascii="Courier New" w:cs="Courier New" w:eastAsia="Courier New" w:hAnsi="Courier New"/>
          <w:sz w:val="18"/>
          <w:szCs w:val="18"/>
          <w:color w:val="auto"/>
        </w:rPr>
        <w:t>since 1993. From</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1992 to 1993, Mr.</w:t>
      </w:r>
    </w:p>
    <w:p>
      <w:pPr>
        <w:jc w:val="center"/>
        <w:ind w:right="8319"/>
        <w:spacing w:after="0" w:line="238" w:lineRule="auto"/>
        <w:rPr>
          <w:sz w:val="20"/>
          <w:szCs w:val="20"/>
          <w:color w:val="auto"/>
        </w:rPr>
      </w:pPr>
      <w:r>
        <w:rPr>
          <w:rFonts w:ascii="Courier New" w:cs="Courier New" w:eastAsia="Courier New" w:hAnsi="Courier New"/>
          <w:sz w:val="18"/>
          <w:szCs w:val="18"/>
          <w:color w:val="auto"/>
        </w:rPr>
        <w:t>Minicucci served</w:t>
      </w:r>
    </w:p>
    <w:p>
      <w:pPr>
        <w:jc w:val="center"/>
        <w:ind w:right="8319"/>
        <w:spacing w:after="0"/>
        <w:rPr>
          <w:sz w:val="20"/>
          <w:szCs w:val="20"/>
          <w:color w:val="auto"/>
        </w:rPr>
      </w:pPr>
      <w:r>
        <w:rPr>
          <w:rFonts w:ascii="Courier New" w:cs="Courier New" w:eastAsia="Courier New" w:hAnsi="Courier New"/>
          <w:sz w:val="18"/>
          <w:szCs w:val="18"/>
          <w:color w:val="auto"/>
        </w:rPr>
        <w:t>as 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319"/>
        <w:spacing w:after="0"/>
        <w:rPr>
          <w:sz w:val="20"/>
          <w:szCs w:val="20"/>
          <w:color w:val="auto"/>
        </w:rPr>
      </w:pPr>
      <w:r>
        <w:rPr>
          <w:rFonts w:ascii="Courier New" w:cs="Courier New" w:eastAsia="Courier New" w:hAnsi="Courier New"/>
          <w:sz w:val="18"/>
          <w:szCs w:val="18"/>
          <w:color w:val="auto"/>
        </w:rPr>
        <w:t>Chief Financial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Officer of First</w:t>
      </w:r>
    </w:p>
    <w:p>
      <w:pPr>
        <w:jc w:val="center"/>
        <w:ind w:right="8319"/>
        <w:spacing w:after="0"/>
        <w:rPr>
          <w:sz w:val="20"/>
          <w:szCs w:val="20"/>
          <w:color w:val="auto"/>
        </w:rPr>
      </w:pPr>
      <w:r>
        <w:rPr>
          <w:rFonts w:ascii="Courier New" w:cs="Courier New" w:eastAsia="Courier New" w:hAnsi="Courier New"/>
          <w:sz w:val="18"/>
          <w:szCs w:val="18"/>
          <w:color w:val="auto"/>
        </w:rPr>
        <w:t>Data Corporation,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provider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319"/>
        <w:spacing w:after="0"/>
        <w:rPr>
          <w:sz w:val="20"/>
          <w:szCs w:val="20"/>
          <w:color w:val="auto"/>
        </w:rPr>
      </w:pPr>
      <w:r>
        <w:rPr>
          <w:rFonts w:ascii="Courier New" w:cs="Courier New" w:eastAsia="Courier New" w:hAnsi="Courier New"/>
          <w:sz w:val="18"/>
          <w:szCs w:val="18"/>
          <w:color w:val="auto"/>
        </w:rPr>
        <w:t>processing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related services</w:t>
      </w:r>
    </w:p>
    <w:p>
      <w:pPr>
        <w:jc w:val="center"/>
        <w:ind w:right="8319"/>
        <w:spacing w:after="0"/>
        <w:rPr>
          <w:sz w:val="20"/>
          <w:szCs w:val="20"/>
          <w:color w:val="auto"/>
        </w:rPr>
      </w:pPr>
      <w:r>
        <w:rPr>
          <w:rFonts w:ascii="Courier New" w:cs="Courier New" w:eastAsia="Courier New" w:hAnsi="Courier New"/>
          <w:sz w:val="18"/>
          <w:szCs w:val="18"/>
          <w:color w:val="auto"/>
        </w:rPr>
        <w:t>for credit card</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other payment</w:t>
      </w:r>
    </w:p>
    <w:p>
      <w:pPr>
        <w:jc w:val="center"/>
        <w:ind w:right="8319"/>
        <w:spacing w:after="0"/>
        <w:rPr>
          <w:sz w:val="20"/>
          <w:szCs w:val="20"/>
          <w:color w:val="auto"/>
        </w:rPr>
      </w:pPr>
      <w:r>
        <w:rPr>
          <w:rFonts w:ascii="Courier New" w:cs="Courier New" w:eastAsia="Courier New" w:hAnsi="Courier New"/>
          <w:sz w:val="18"/>
          <w:szCs w:val="18"/>
          <w:color w:val="auto"/>
        </w:rPr>
        <w:t>transactions.</w:t>
      </w:r>
    </w:p>
    <w:p>
      <w:pPr>
        <w:jc w:val="center"/>
        <w:ind w:right="8319"/>
        <w:spacing w:after="0" w:line="237" w:lineRule="auto"/>
        <w:rPr>
          <w:sz w:val="20"/>
          <w:szCs w:val="20"/>
          <w:color w:val="auto"/>
        </w:rPr>
      </w:pPr>
      <w:r>
        <w:rPr>
          <w:rFonts w:ascii="Courier New" w:cs="Courier New" w:eastAsia="Courier New" w:hAnsi="Courier New"/>
          <w:sz w:val="18"/>
          <w:szCs w:val="18"/>
          <w:color w:val="auto"/>
        </w:rPr>
        <w:t>From 1991 to</w:t>
      </w:r>
    </w:p>
    <w:p>
      <w:pPr>
        <w:jc w:val="center"/>
        <w:ind w:right="8319"/>
        <w:spacing w:after="0" w:line="238" w:lineRule="auto"/>
        <w:rPr>
          <w:sz w:val="20"/>
          <w:szCs w:val="20"/>
          <w:color w:val="auto"/>
        </w:rPr>
      </w:pPr>
      <w:r>
        <w:rPr>
          <w:rFonts w:ascii="Courier New" w:cs="Courier New" w:eastAsia="Courier New" w:hAnsi="Courier New"/>
          <w:sz w:val="18"/>
          <w:szCs w:val="18"/>
          <w:color w:val="auto"/>
        </w:rPr>
        <w:t>1992, he served</w:t>
      </w:r>
    </w:p>
    <w:p>
      <w:pPr>
        <w:jc w:val="center"/>
        <w:ind w:right="8319"/>
        <w:spacing w:after="0"/>
        <w:rPr>
          <w:sz w:val="20"/>
          <w:szCs w:val="20"/>
          <w:color w:val="auto"/>
        </w:rPr>
      </w:pPr>
      <w:r>
        <w:rPr>
          <w:rFonts w:ascii="Courier New" w:cs="Courier New" w:eastAsia="Courier New" w:hAnsi="Courier New"/>
          <w:sz w:val="18"/>
          <w:szCs w:val="18"/>
          <w:color w:val="auto"/>
        </w:rPr>
        <w:t>as 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w:t>
      </w:r>
    </w:p>
    <w:p>
      <w:pPr>
        <w:jc w:val="center"/>
        <w:ind w:right="8319"/>
        <w:spacing w:after="0"/>
        <w:rPr>
          <w:sz w:val="20"/>
          <w:szCs w:val="20"/>
          <w:color w:val="auto"/>
        </w:rPr>
      </w:pPr>
      <w:r>
        <w:rPr>
          <w:rFonts w:ascii="Courier New" w:cs="Courier New" w:eastAsia="Courier New" w:hAnsi="Courier New"/>
          <w:sz w:val="18"/>
          <w:szCs w:val="18"/>
          <w:color w:val="auto"/>
        </w:rPr>
        <w:t>Treasurer of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American Express</w:t>
      </w:r>
    </w:p>
    <w:p>
      <w:pPr>
        <w:jc w:val="center"/>
        <w:ind w:right="8319"/>
        <w:spacing w:after="0"/>
        <w:rPr>
          <w:sz w:val="20"/>
          <w:szCs w:val="20"/>
          <w:color w:val="auto"/>
        </w:rPr>
      </w:pPr>
      <w:r>
        <w:rPr>
          <w:rFonts w:ascii="Courier New" w:cs="Courier New" w:eastAsia="Courier New" w:hAnsi="Courier New"/>
          <w:sz w:val="18"/>
          <w:szCs w:val="18"/>
          <w:color w:val="auto"/>
        </w:rPr>
        <w:t>Company. He</w:t>
      </w:r>
    </w:p>
    <w:p>
      <w:pPr>
        <w:sectPr>
          <w:pgSz w:w="11900" w:h="16838" w:orient="portrait"/>
          <w:cols w:equalWidth="0" w:num="1">
            <w:col w:w="10219"/>
          </w:cols>
          <w:pgMar w:left="240" w:top="717" w:right="1440" w:bottom="0" w:gutter="0" w:footer="0" w:header="0"/>
        </w:sectPr>
      </w:pPr>
    </w:p>
    <w:bookmarkStart w:id="11" w:name="page12"/>
    <w:bookmarkEnd w:id="11"/>
    <w:p>
      <w:pPr>
        <w:jc w:val="center"/>
        <w:ind w:right="8319"/>
        <w:spacing w:after="0"/>
        <w:rPr>
          <w:sz w:val="20"/>
          <w:szCs w:val="20"/>
          <w:color w:val="auto"/>
        </w:rPr>
      </w:pPr>
      <w:r>
        <w:rPr>
          <w:rFonts w:ascii="Courier New" w:cs="Courier New" w:eastAsia="Courier New" w:hAnsi="Courier New"/>
          <w:sz w:val="18"/>
          <w:szCs w:val="18"/>
          <w:color w:val="auto"/>
        </w:rPr>
        <w:t>served for twelve</w:t>
      </w:r>
    </w:p>
    <w:p>
      <w:pPr>
        <w:jc w:val="center"/>
        <w:ind w:right="8319"/>
        <w:spacing w:after="0" w:line="238" w:lineRule="auto"/>
        <w:rPr>
          <w:sz w:val="20"/>
          <w:szCs w:val="20"/>
          <w:color w:val="auto"/>
        </w:rPr>
      </w:pPr>
      <w:r>
        <w:rPr>
          <w:rFonts w:ascii="Courier New" w:cs="Courier New" w:eastAsia="Courier New" w:hAnsi="Courier New"/>
          <w:sz w:val="18"/>
          <w:szCs w:val="18"/>
          <w:color w:val="auto"/>
        </w:rPr>
        <w:t>years with Lehman</w:t>
      </w:r>
    </w:p>
    <w:p>
      <w:pPr>
        <w:jc w:val="center"/>
        <w:ind w:right="8319"/>
        <w:spacing w:after="0"/>
        <w:rPr>
          <w:sz w:val="20"/>
          <w:szCs w:val="20"/>
          <w:color w:val="auto"/>
        </w:rPr>
      </w:pPr>
      <w:r>
        <w:rPr>
          <w:rFonts w:ascii="Courier New" w:cs="Courier New" w:eastAsia="Courier New" w:hAnsi="Courier New"/>
          <w:sz w:val="18"/>
          <w:szCs w:val="18"/>
          <w:color w:val="auto"/>
        </w:rPr>
        <w:t>Brothers (and its</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predecessors)</w:t>
      </w:r>
    </w:p>
    <w:p>
      <w:pPr>
        <w:jc w:val="center"/>
        <w:ind w:right="8319"/>
        <w:spacing w:after="0" w:line="238" w:lineRule="auto"/>
        <w:rPr>
          <w:sz w:val="20"/>
          <w:szCs w:val="20"/>
          <w:color w:val="auto"/>
        </w:rPr>
      </w:pPr>
      <w:r>
        <w:rPr>
          <w:rFonts w:ascii="Courier New" w:cs="Courier New" w:eastAsia="Courier New" w:hAnsi="Courier New"/>
          <w:sz w:val="18"/>
          <w:szCs w:val="18"/>
          <w:color w:val="auto"/>
        </w:rPr>
        <w:t>until his</w:t>
      </w:r>
    </w:p>
    <w:p>
      <w:pPr>
        <w:jc w:val="center"/>
        <w:ind w:right="8319"/>
        <w:spacing w:after="0"/>
        <w:rPr>
          <w:sz w:val="20"/>
          <w:szCs w:val="20"/>
          <w:color w:val="auto"/>
        </w:rPr>
      </w:pPr>
      <w:r>
        <w:rPr>
          <w:rFonts w:ascii="Courier New" w:cs="Courier New" w:eastAsia="Courier New" w:hAnsi="Courier New"/>
          <w:sz w:val="18"/>
          <w:szCs w:val="18"/>
          <w:color w:val="auto"/>
        </w:rPr>
        <w:t>resignation as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Managing Director</w:t>
      </w:r>
    </w:p>
    <w:p>
      <w:pPr>
        <w:jc w:val="center"/>
        <w:ind w:right="8319"/>
        <w:spacing w:after="0"/>
        <w:rPr>
          <w:sz w:val="20"/>
          <w:szCs w:val="20"/>
          <w:color w:val="auto"/>
        </w:rPr>
      </w:pPr>
      <w:r>
        <w:rPr>
          <w:rFonts w:ascii="Courier New" w:cs="Courier New" w:eastAsia="Courier New" w:hAnsi="Courier New"/>
          <w:sz w:val="18"/>
          <w:szCs w:val="18"/>
          <w:color w:val="auto"/>
        </w:rPr>
        <w:t>in 1991.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Minicucci is also</w:t>
      </w:r>
    </w:p>
    <w:p>
      <w:pPr>
        <w:jc w:val="center"/>
        <w:ind w:right="8319"/>
        <w:spacing w:after="0"/>
        <w:rPr>
          <w:sz w:val="20"/>
          <w:szCs w:val="20"/>
          <w:color w:val="auto"/>
        </w:rPr>
      </w:pPr>
      <w:r>
        <w:rPr>
          <w:rFonts w:ascii="Courier New" w:cs="Courier New" w:eastAsia="Courier New" w:hAnsi="Courier New"/>
          <w:sz w:val="18"/>
          <w:szCs w:val="18"/>
          <w:color w:val="auto"/>
        </w:rPr>
        <w:t>a director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Alliance Data</w:t>
      </w:r>
    </w:p>
    <w:p>
      <w:pPr>
        <w:jc w:val="center"/>
        <w:ind w:right="8319"/>
        <w:spacing w:after="0" w:line="238" w:lineRule="auto"/>
        <w:rPr>
          <w:sz w:val="20"/>
          <w:szCs w:val="20"/>
          <w:color w:val="auto"/>
        </w:rPr>
      </w:pPr>
      <w:r>
        <w:rPr>
          <w:rFonts w:ascii="Courier New" w:cs="Courier New" w:eastAsia="Courier New" w:hAnsi="Courier New"/>
          <w:sz w:val="18"/>
          <w:szCs w:val="18"/>
          <w:color w:val="auto"/>
        </w:rPr>
        <w:t>Systems, Inc., a</w:t>
      </w:r>
    </w:p>
    <w:p>
      <w:pPr>
        <w:jc w:val="center"/>
        <w:ind w:right="8319"/>
        <w:spacing w:after="0"/>
        <w:rPr>
          <w:sz w:val="20"/>
          <w:szCs w:val="20"/>
          <w:color w:val="auto"/>
        </w:rPr>
      </w:pPr>
      <w:r>
        <w:rPr>
          <w:rFonts w:ascii="Courier New" w:cs="Courier New" w:eastAsia="Courier New" w:hAnsi="Courier New"/>
          <w:sz w:val="18"/>
          <w:szCs w:val="18"/>
          <w:color w:val="auto"/>
        </w:rPr>
        <w:t>publicly held</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319"/>
        <w:spacing w:after="0"/>
        <w:rPr>
          <w:sz w:val="20"/>
          <w:szCs w:val="20"/>
          <w:color w:val="auto"/>
        </w:rPr>
      </w:pPr>
      <w:r>
        <w:rPr>
          <w:rFonts w:ascii="Courier New" w:cs="Courier New" w:eastAsia="Courier New" w:hAnsi="Courier New"/>
          <w:sz w:val="18"/>
          <w:szCs w:val="18"/>
          <w:color w:val="auto"/>
        </w:rPr>
        <w:t>several private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companies. Mario</w:t>
      </w:r>
    </w:p>
    <w:p>
      <w:pPr>
        <w:jc w:val="center"/>
        <w:ind w:right="8319"/>
        <w:spacing w:after="0"/>
        <w:rPr>
          <w:sz w:val="20"/>
          <w:szCs w:val="20"/>
          <w:color w:val="auto"/>
        </w:rPr>
      </w:pPr>
      <w:r>
        <w:rPr>
          <w:rFonts w:ascii="Courier New" w:cs="Courier New" w:eastAsia="Courier New" w:hAnsi="Courier New"/>
          <w:sz w:val="18"/>
          <w:szCs w:val="18"/>
          <w:color w:val="auto"/>
        </w:rPr>
        <w:t>Segal 55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Segal has been a</w:t>
      </w:r>
    </w:p>
    <w:p>
      <w:pPr>
        <w:jc w:val="center"/>
        <w:ind w:right="8319"/>
        <w:spacing w:after="0" w:line="238" w:lineRule="auto"/>
        <w:rPr>
          <w:sz w:val="20"/>
          <w:szCs w:val="20"/>
          <w:color w:val="auto"/>
        </w:rPr>
      </w:pPr>
      <w:r>
        <w:rPr>
          <w:rFonts w:ascii="Courier New" w:cs="Courier New" w:eastAsia="Courier New" w:hAnsi="Courier New"/>
          <w:sz w:val="18"/>
          <w:szCs w:val="18"/>
          <w:color w:val="auto"/>
        </w:rPr>
        <w:t>director of</w:t>
      </w:r>
    </w:p>
    <w:p>
      <w:pPr>
        <w:jc w:val="center"/>
        <w:ind w:right="8319"/>
        <w:spacing w:after="0"/>
        <w:rPr>
          <w:sz w:val="20"/>
          <w:szCs w:val="20"/>
          <w:color w:val="auto"/>
        </w:rPr>
      </w:pPr>
      <w:r>
        <w:rPr>
          <w:rFonts w:ascii="Courier New" w:cs="Courier New" w:eastAsia="Courier New" w:hAnsi="Courier New"/>
          <w:sz w:val="18"/>
          <w:szCs w:val="18"/>
          <w:color w:val="auto"/>
        </w:rPr>
        <w:t>Amdocs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December 2001 and</w:t>
      </w:r>
    </w:p>
    <w:p>
      <w:pPr>
        <w:jc w:val="center"/>
        <w:ind w:right="8319"/>
        <w:spacing w:after="0"/>
        <w:rPr>
          <w:sz w:val="20"/>
          <w:szCs w:val="20"/>
          <w:color w:val="auto"/>
        </w:rPr>
      </w:pPr>
      <w:r>
        <w:rPr>
          <w:rFonts w:ascii="Courier New" w:cs="Courier New" w:eastAsia="Courier New" w:hAnsi="Courier New"/>
          <w:sz w:val="18"/>
          <w:szCs w:val="18"/>
          <w:color w:val="auto"/>
        </w:rPr>
        <w:t>served as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Senior Vice</w:t>
      </w:r>
    </w:p>
    <w:p>
      <w:pPr>
        <w:jc w:val="center"/>
        <w:ind w:right="8319"/>
        <w:spacing w:after="0"/>
        <w:rPr>
          <w:sz w:val="20"/>
          <w:szCs w:val="20"/>
          <w:color w:val="auto"/>
        </w:rPr>
      </w:pPr>
      <w:r>
        <w:rPr>
          <w:rFonts w:ascii="Courier New" w:cs="Courier New" w:eastAsia="Courier New" w:hAnsi="Courier New"/>
          <w:sz w:val="18"/>
          <w:szCs w:val="18"/>
          <w:color w:val="auto"/>
        </w:rPr>
        <w:t>President and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Chief Operating</w:t>
      </w:r>
    </w:p>
    <w:p>
      <w:pPr>
        <w:jc w:val="center"/>
        <w:ind w:right="8319"/>
        <w:spacing w:after="0"/>
        <w:rPr>
          <w:sz w:val="20"/>
          <w:szCs w:val="20"/>
          <w:color w:val="auto"/>
        </w:rPr>
      </w:pPr>
      <w:r>
        <w:rPr>
          <w:rFonts w:ascii="Courier New" w:cs="Courier New" w:eastAsia="Courier New" w:hAnsi="Courier New"/>
          <w:sz w:val="18"/>
          <w:szCs w:val="18"/>
          <w:color w:val="auto"/>
        </w:rPr>
        <w:t>Officer of Amdocs</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319"/>
        <w:spacing w:after="0" w:line="238" w:lineRule="auto"/>
        <w:rPr>
          <w:sz w:val="20"/>
          <w:szCs w:val="20"/>
          <w:color w:val="auto"/>
        </w:rPr>
      </w:pPr>
      <w:r>
        <w:rPr>
          <w:rFonts w:ascii="Courier New" w:cs="Courier New" w:eastAsia="Courier New" w:hAnsi="Courier New"/>
          <w:sz w:val="18"/>
          <w:szCs w:val="18"/>
          <w:color w:val="auto"/>
        </w:rPr>
        <w:t>Limited until</w:t>
      </w:r>
    </w:p>
    <w:p>
      <w:pPr>
        <w:jc w:val="center"/>
        <w:ind w:right="8319"/>
        <w:spacing w:after="0"/>
        <w:rPr>
          <w:sz w:val="20"/>
          <w:szCs w:val="20"/>
          <w:color w:val="auto"/>
        </w:rPr>
      </w:pPr>
      <w:r>
        <w:rPr>
          <w:rFonts w:ascii="Courier New" w:cs="Courier New" w:eastAsia="Courier New" w:hAnsi="Courier New"/>
          <w:sz w:val="18"/>
          <w:szCs w:val="18"/>
          <w:color w:val="auto"/>
        </w:rPr>
        <w:t>July 2002. 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joined Amdocs in</w:t>
      </w:r>
    </w:p>
    <w:p>
      <w:pPr>
        <w:jc w:val="center"/>
        <w:ind w:right="8319"/>
        <w:spacing w:after="0"/>
        <w:rPr>
          <w:sz w:val="20"/>
          <w:szCs w:val="20"/>
          <w:color w:val="auto"/>
        </w:rPr>
      </w:pPr>
      <w:r>
        <w:rPr>
          <w:rFonts w:ascii="Courier New" w:cs="Courier New" w:eastAsia="Courier New" w:hAnsi="Courier New"/>
          <w:sz w:val="18"/>
          <w:szCs w:val="18"/>
          <w:color w:val="auto"/>
        </w:rPr>
        <w:t>1984 as Senior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Vice President</w:t>
      </w:r>
    </w:p>
    <w:p>
      <w:pPr>
        <w:jc w:val="center"/>
        <w:ind w:right="8319"/>
        <w:spacing w:after="0"/>
        <w:rPr>
          <w:sz w:val="20"/>
          <w:szCs w:val="20"/>
          <w:color w:val="auto"/>
        </w:rPr>
      </w:pPr>
      <w:r>
        <w:rPr>
          <w:rFonts w:ascii="Courier New" w:cs="Courier New" w:eastAsia="Courier New" w:hAnsi="Courier New"/>
          <w:sz w:val="18"/>
          <w:szCs w:val="18"/>
          <w:color w:val="auto"/>
        </w:rPr>
        <w:t>and was a leading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member of the</w:t>
      </w:r>
    </w:p>
    <w:p>
      <w:pPr>
        <w:jc w:val="center"/>
        <w:ind w:right="8319"/>
        <w:spacing w:after="0" w:line="238" w:lineRule="auto"/>
        <w:rPr>
          <w:sz w:val="20"/>
          <w:szCs w:val="20"/>
          <w:color w:val="auto"/>
        </w:rPr>
      </w:pPr>
      <w:r>
        <w:rPr>
          <w:rFonts w:ascii="Courier New" w:cs="Courier New" w:eastAsia="Courier New" w:hAnsi="Courier New"/>
          <w:sz w:val="18"/>
          <w:szCs w:val="18"/>
          <w:color w:val="auto"/>
        </w:rPr>
        <w:t>team that</w:t>
      </w:r>
    </w:p>
    <w:p>
      <w:pPr>
        <w:jc w:val="center"/>
        <w:ind w:right="8319"/>
        <w:spacing w:after="0"/>
        <w:rPr>
          <w:sz w:val="20"/>
          <w:szCs w:val="20"/>
          <w:color w:val="auto"/>
        </w:rPr>
      </w:pPr>
      <w:r>
        <w:rPr>
          <w:rFonts w:ascii="Courier New" w:cs="Courier New" w:eastAsia="Courier New" w:hAnsi="Courier New"/>
          <w:sz w:val="18"/>
          <w:szCs w:val="18"/>
          <w:color w:val="auto"/>
        </w:rPr>
        <w:t>developed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ADS(TM)</w:t>
      </w:r>
    </w:p>
    <w:p>
      <w:pPr>
        <w:jc w:val="center"/>
        <w:ind w:right="8319"/>
        <w:spacing w:after="0"/>
        <w:rPr>
          <w:sz w:val="20"/>
          <w:szCs w:val="20"/>
          <w:color w:val="auto"/>
        </w:rPr>
      </w:pPr>
      <w:r>
        <w:rPr>
          <w:rFonts w:ascii="Courier New" w:cs="Courier New" w:eastAsia="Courier New" w:hAnsi="Courier New"/>
          <w:sz w:val="18"/>
          <w:szCs w:val="18"/>
          <w:color w:val="auto"/>
        </w:rPr>
        <w:t>(NG)/Family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Products</w:t>
      </w:r>
    </w:p>
    <w:p>
      <w:pPr>
        <w:jc w:val="center"/>
        <w:ind w:right="8319"/>
        <w:spacing w:after="0"/>
        <w:rPr>
          <w:sz w:val="20"/>
          <w:szCs w:val="20"/>
          <w:color w:val="auto"/>
        </w:rPr>
      </w:pPr>
      <w:r>
        <w:rPr>
          <w:rFonts w:ascii="Courier New" w:cs="Courier New" w:eastAsia="Courier New" w:hAnsi="Courier New"/>
          <w:sz w:val="18"/>
          <w:szCs w:val="18"/>
          <w:color w:val="auto"/>
        </w:rPr>
        <w:t>directory</w:t>
      </w:r>
    </w:p>
    <w:p>
      <w:pPr>
        <w:jc w:val="center"/>
        <w:ind w:right="8319"/>
        <w:spacing w:after="0" w:line="237" w:lineRule="auto"/>
        <w:rPr>
          <w:sz w:val="20"/>
          <w:szCs w:val="20"/>
          <w:color w:val="auto"/>
        </w:rPr>
      </w:pPr>
      <w:r>
        <w:rPr>
          <w:rFonts w:ascii="Courier New" w:cs="Courier New" w:eastAsia="Courier New" w:hAnsi="Courier New"/>
          <w:sz w:val="18"/>
          <w:szCs w:val="18"/>
          <w:color w:val="auto"/>
        </w:rPr>
        <w:t>automation</w:t>
      </w:r>
    </w:p>
    <w:p>
      <w:pPr>
        <w:jc w:val="center"/>
        <w:ind w:right="8319"/>
        <w:spacing w:after="0" w:line="238" w:lineRule="auto"/>
        <w:rPr>
          <w:sz w:val="20"/>
          <w:szCs w:val="20"/>
          <w:color w:val="auto"/>
        </w:rPr>
      </w:pPr>
      <w:r>
        <w:rPr>
          <w:rFonts w:ascii="Courier New" w:cs="Courier New" w:eastAsia="Courier New" w:hAnsi="Courier New"/>
          <w:sz w:val="18"/>
          <w:szCs w:val="18"/>
          <w:color w:val="auto"/>
        </w:rPr>
        <w:t>systems and the</w:t>
      </w:r>
    </w:p>
    <w:p>
      <w:pPr>
        <w:jc w:val="center"/>
        <w:ind w:right="8319"/>
        <w:spacing w:after="0"/>
        <w:rPr>
          <w:sz w:val="20"/>
          <w:szCs w:val="20"/>
          <w:color w:val="auto"/>
        </w:rPr>
      </w:pPr>
      <w:r>
        <w:rPr>
          <w:rFonts w:ascii="Courier New" w:cs="Courier New" w:eastAsia="Courier New" w:hAnsi="Courier New"/>
          <w:sz w:val="18"/>
          <w:szCs w:val="18"/>
          <w:color w:val="auto"/>
        </w:rPr>
        <w:t>Ensemble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platform. Prior</w:t>
      </w:r>
    </w:p>
    <w:p>
      <w:pPr>
        <w:jc w:val="center"/>
        <w:ind w:right="8319"/>
        <w:spacing w:after="0"/>
        <w:rPr>
          <w:sz w:val="20"/>
          <w:szCs w:val="20"/>
          <w:color w:val="auto"/>
        </w:rPr>
      </w:pPr>
      <w:r>
        <w:rPr>
          <w:rFonts w:ascii="Courier New" w:cs="Courier New" w:eastAsia="Courier New" w:hAnsi="Courier New"/>
          <w:sz w:val="18"/>
          <w:szCs w:val="18"/>
          <w:color w:val="auto"/>
        </w:rPr>
        <w:t>to joining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Amdocs, Mr. Segal</w:t>
      </w:r>
    </w:p>
    <w:p>
      <w:pPr>
        <w:jc w:val="center"/>
        <w:ind w:right="8319"/>
        <w:spacing w:after="0"/>
        <w:rPr>
          <w:sz w:val="20"/>
          <w:szCs w:val="20"/>
          <w:color w:val="auto"/>
        </w:rPr>
      </w:pPr>
      <w:r>
        <w:rPr>
          <w:rFonts w:ascii="Courier New" w:cs="Courier New" w:eastAsia="Courier New" w:hAnsi="Courier New"/>
          <w:sz w:val="18"/>
          <w:szCs w:val="18"/>
          <w:color w:val="auto"/>
        </w:rPr>
        <w:t>was an account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manager for a</w:t>
      </w:r>
    </w:p>
    <w:p>
      <w:pPr>
        <w:jc w:val="center"/>
        <w:ind w:right="8319"/>
        <w:spacing w:after="0"/>
        <w:rPr>
          <w:sz w:val="20"/>
          <w:szCs w:val="20"/>
          <w:color w:val="auto"/>
        </w:rPr>
      </w:pPr>
      <w:r>
        <w:rPr>
          <w:rFonts w:ascii="Courier New" w:cs="Courier New" w:eastAsia="Courier New" w:hAnsi="Courier New"/>
          <w:sz w:val="18"/>
          <w:szCs w:val="18"/>
          <w:color w:val="auto"/>
        </w:rPr>
        <w:t>major North</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American yellow</w:t>
      </w:r>
    </w:p>
    <w:p>
      <w:pPr>
        <w:jc w:val="center"/>
        <w:ind w:right="8319"/>
        <w:spacing w:after="0" w:line="238" w:lineRule="auto"/>
        <w:rPr>
          <w:sz w:val="20"/>
          <w:szCs w:val="20"/>
          <w:color w:val="auto"/>
        </w:rPr>
      </w:pPr>
      <w:r>
        <w:rPr>
          <w:rFonts w:ascii="Courier New" w:cs="Courier New" w:eastAsia="Courier New" w:hAnsi="Courier New"/>
          <w:sz w:val="18"/>
          <w:szCs w:val="18"/>
          <w:color w:val="auto"/>
        </w:rPr>
        <w:t>pages publisher.</w:t>
      </w:r>
    </w:p>
    <w:p>
      <w:pPr>
        <w:jc w:val="center"/>
        <w:ind w:right="8319"/>
        <w:spacing w:after="0"/>
        <w:rPr>
          <w:sz w:val="20"/>
          <w:szCs w:val="20"/>
          <w:color w:val="auto"/>
        </w:rPr>
      </w:pPr>
      <w:r>
        <w:rPr>
          <w:rFonts w:ascii="Courier New" w:cs="Courier New" w:eastAsia="Courier New" w:hAnsi="Courier New"/>
          <w:sz w:val="18"/>
          <w:szCs w:val="18"/>
          <w:color w:val="auto"/>
        </w:rPr>
        <w:t>Prior to that, 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managed the</w:t>
      </w:r>
    </w:p>
    <w:p>
      <w:pPr>
        <w:jc w:val="center"/>
        <w:ind w:right="8319"/>
        <w:spacing w:after="0"/>
        <w:rPr>
          <w:sz w:val="20"/>
          <w:szCs w:val="20"/>
          <w:color w:val="auto"/>
        </w:rPr>
      </w:pPr>
      <w:r>
        <w:rPr>
          <w:rFonts w:ascii="Courier New" w:cs="Courier New" w:eastAsia="Courier New" w:hAnsi="Courier New"/>
          <w:sz w:val="18"/>
          <w:szCs w:val="18"/>
          <w:color w:val="auto"/>
        </w:rPr>
        <w:t>computer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department of a</w:t>
      </w:r>
    </w:p>
    <w:p>
      <w:pPr>
        <w:jc w:val="center"/>
        <w:ind w:right="8319"/>
        <w:spacing w:after="0"/>
        <w:rPr>
          <w:sz w:val="20"/>
          <w:szCs w:val="20"/>
          <w:color w:val="auto"/>
        </w:rPr>
      </w:pPr>
      <w:r>
        <w:rPr>
          <w:rFonts w:ascii="Courier New" w:cs="Courier New" w:eastAsia="Courier New" w:hAnsi="Courier New"/>
          <w:sz w:val="18"/>
          <w:szCs w:val="18"/>
          <w:color w:val="auto"/>
        </w:rPr>
        <w:t>major Israeli</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insurance</w:t>
      </w:r>
    </w:p>
    <w:p>
      <w:pPr>
        <w:jc w:val="center"/>
        <w:ind w:right="8319"/>
        <w:spacing w:after="0" w:line="238" w:lineRule="auto"/>
        <w:rPr>
          <w:sz w:val="20"/>
          <w:szCs w:val="20"/>
          <w:color w:val="auto"/>
        </w:rPr>
      </w:pPr>
      <w:r>
        <w:rPr>
          <w:rFonts w:ascii="Courier New" w:cs="Courier New" w:eastAsia="Courier New" w:hAnsi="Courier New"/>
          <w:sz w:val="18"/>
          <w:szCs w:val="18"/>
          <w:color w:val="auto"/>
        </w:rPr>
        <w:t>company, leading</w:t>
      </w:r>
    </w:p>
    <w:p>
      <w:pPr>
        <w:jc w:val="center"/>
        <w:ind w:right="8319"/>
        <w:spacing w:after="0"/>
        <w:rPr>
          <w:sz w:val="20"/>
          <w:szCs w:val="20"/>
          <w:color w:val="auto"/>
        </w:rPr>
      </w:pPr>
      <w:r>
        <w:rPr>
          <w:rFonts w:ascii="Courier New" w:cs="Courier New" w:eastAsia="Courier New" w:hAnsi="Courier New"/>
          <w:sz w:val="18"/>
          <w:szCs w:val="18"/>
          <w:color w:val="auto"/>
        </w:rPr>
        <w:t>large-scale</w:t>
      </w:r>
    </w:p>
    <w:p>
      <w:pPr>
        <w:jc w:val="center"/>
        <w:ind w:right="831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319"/>
        <w:spacing w:after="0"/>
        <w:rPr>
          <w:sz w:val="20"/>
          <w:szCs w:val="20"/>
          <w:color w:val="auto"/>
        </w:rPr>
      </w:pPr>
      <w:r>
        <w:rPr>
          <w:rFonts w:ascii="Courier New" w:cs="Courier New" w:eastAsia="Courier New" w:hAnsi="Courier New"/>
          <w:sz w:val="18"/>
          <w:szCs w:val="18"/>
          <w:color w:val="auto"/>
        </w:rPr>
        <w:t>development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projects and</w:t>
      </w:r>
    </w:p>
    <w:p>
      <w:pPr>
        <w:jc w:val="center"/>
        <w:ind w:right="8319"/>
        <w:spacing w:after="0"/>
        <w:rPr>
          <w:sz w:val="20"/>
          <w:szCs w:val="20"/>
          <w:color w:val="auto"/>
        </w:rPr>
      </w:pPr>
      <w:r>
        <w:rPr>
          <w:rFonts w:ascii="Courier New" w:cs="Courier New" w:eastAsia="Courier New" w:hAnsi="Courier New"/>
          <w:sz w:val="18"/>
          <w:szCs w:val="18"/>
          <w:color w:val="auto"/>
        </w:rPr>
        <w:t>strategic</w:t>
      </w:r>
    </w:p>
    <w:p>
      <w:pPr>
        <w:jc w:val="center"/>
        <w:ind w:right="8319"/>
        <w:spacing w:after="0" w:line="237" w:lineRule="auto"/>
        <w:rPr>
          <w:sz w:val="20"/>
          <w:szCs w:val="20"/>
          <w:color w:val="auto"/>
        </w:rPr>
      </w:pPr>
      <w:r>
        <w:rPr>
          <w:rFonts w:ascii="Courier New" w:cs="Courier New" w:eastAsia="Courier New" w:hAnsi="Courier New"/>
          <w:sz w:val="18"/>
          <w:szCs w:val="18"/>
          <w:color w:val="auto"/>
        </w:rPr>
        <w:t>planning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automation</w:t>
      </w:r>
    </w:p>
    <w:p>
      <w:pPr>
        <w:jc w:val="center"/>
        <w:ind w:right="8319"/>
        <w:spacing w:after="0"/>
        <w:rPr>
          <w:sz w:val="20"/>
          <w:szCs w:val="20"/>
          <w:color w:val="auto"/>
        </w:rPr>
      </w:pPr>
      <w:r>
        <w:rPr>
          <w:rFonts w:ascii="Courier New" w:cs="Courier New" w:eastAsia="Courier New" w:hAnsi="Courier New"/>
          <w:sz w:val="18"/>
          <w:szCs w:val="18"/>
          <w:color w:val="auto"/>
        </w:rPr>
        <w:t>systems.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Board of Directors.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Committee. The Executive Committee acts from time to time instead of the full Board of Directors and has such responsibilities as may be delegated to it by the Board of Directors. The current members of the Executive Committee are Bruce K. Anderson (Chair), Avinoam Naor, Dov Baharav, James S. Kahan and Robert A. Minicucci.</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Audit Committee. The Audit Committee reviews, acts on and reports to the Board of Directors with respect to various auditing and accounting matters,</w:t>
      </w:r>
    </w:p>
    <w:p>
      <w:pPr>
        <w:sectPr>
          <w:pgSz w:w="11900" w:h="16838" w:orient="portrait"/>
          <w:cols w:equalWidth="0" w:num="1">
            <w:col w:w="10219"/>
          </w:cols>
          <w:pgMar w:left="240" w:top="136"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including the selection of our auditors, the scope of the annual audits, fees to be paid to the auditors, the performance of our independent auditors and our accounting practices. The current members of the Audit Committee are Lawrence Perlman (Chair), Adrian Gardner and John T. McLennan, all of whom are independent directors, as required by the rules of the NYSE. Mr. Perlman has decided that he will not stand for reelection as a director at the General Meeting, and the Board of Directors has not yet selected his replacement on the Audit Committee.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the Compensation Committee are Bruce K. Anderson (Chair), Avinoam Naor, Dov Baharav, James S. Kahan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and Robert A. Minicucci. None of the members of the Committee was an employee of Amdocs or its subsidiaries at any time during fiscal 2002, except for Messrs. Baharav and Naor. Neither Mr. Baharav nor Mr. Naor participates in any discussions relating to his own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past fiscal year, the Board of Directors held six meetings and took numerous other actions by unanimous written consent in lieu of formal meetings. In addition, the Executive Committee held eight meetings, the Audit Committee held four meetings and the Compensation Committee held one meeting in the 2002 fiscal year. The Board of Directors does not have a standing nominating committee.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directors who are not employees or affiliates of either the Company or any of our major shareholders have the choice of receiving as compensation either (i) an annual cash payment of $30,000 or (ii) every three years, a grant of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We reimburse all of our directors for their reasonable travel expenses incurred in connection with attending Board or committee meetings. During the 2002 fiscal year, we granted to two directors options to purchase an aggregate of 21,000 Ordinary Shares. In addition, to recognize significant contributions to Amdocs over the years, we granted to five non-employee directors options to purchase an aggregate of 275,000 Ordinary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Bruce K. Anderson, Avinoam Naor, Dov Baharav, Charles E. Foster, Adrian Gardner, Eli Gelman, James S. Kahan, Nehemia Lemelbaum, John T. McLennan, Robert A. Minicucci and Mario Segal be, and each hereby is, elected to serve as a director of the Company until the next annual general meeting of shareholders or until his earlier resignation or removal or until his respective successor is elected and qualified."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elect the nominees named above.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4" w:name="page15"/>
    <w:bookmarkEnd w:id="14"/>
    <w:p>
      <w:pPr>
        <w:ind w:left="2640"/>
        <w:spacing w:after="0"/>
        <w:rPr>
          <w:sz w:val="20"/>
          <w:szCs w:val="20"/>
          <w:color w:val="auto"/>
        </w:rPr>
      </w:pPr>
      <w:r>
        <w:rPr>
          <w:rFonts w:ascii="Courier New" w:cs="Courier New" w:eastAsia="Courier New" w:hAnsi="Courier New"/>
          <w:sz w:val="18"/>
          <w:szCs w:val="18"/>
          <w:color w:val="auto"/>
        </w:rPr>
        <w:t>SECURITY OWNERSHIP OF CERTAIN</w:t>
      </w:r>
    </w:p>
    <w:p>
      <w:pPr>
        <w:ind w:left="2540"/>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of our Voting Shares as of November 29, 2002 of (i) any person known by us to be the beneficial owner of more than 5% of our outstanding Voting Shares and (ii) all of our directors and executive officers as a group. All percentages are based on 223,377,148 Voting Shares outstanding as of November 29, 2002. Except as noted below, each holder has sole voting and investment power with respect to all shares listed as owned by that holder.</w:t>
      </w:r>
    </w:p>
    <w:p>
      <w:pPr>
        <w:spacing w:after="0" w:line="182"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SHARES BENEFICIALLY PERCENTAGE NAME OWNED</w:t>
      </w:r>
    </w:p>
    <w:p>
      <w:pPr>
        <w:ind w:left="60"/>
        <w:spacing w:after="0" w:line="238" w:lineRule="auto"/>
        <w:rPr>
          <w:sz w:val="20"/>
          <w:szCs w:val="20"/>
          <w:color w:val="auto"/>
        </w:rPr>
      </w:pPr>
      <w:r>
        <w:rPr>
          <w:rFonts w:ascii="Courier New" w:cs="Courier New" w:eastAsia="Courier New" w:hAnsi="Courier New"/>
          <w:sz w:val="18"/>
          <w:szCs w:val="18"/>
          <w:color w:val="auto"/>
        </w:rPr>
        <w:t>OWNERSHIP - ---- ------------------- ----------</w:t>
      </w:r>
    </w:p>
    <w:p>
      <w:pPr>
        <w:jc w:val="center"/>
        <w:ind w:right="5159"/>
        <w:spacing w:after="0"/>
        <w:rPr>
          <w:sz w:val="20"/>
          <w:szCs w:val="20"/>
          <w:color w:val="auto"/>
        </w:rPr>
      </w:pPr>
      <w:r>
        <w:rPr>
          <w:rFonts w:ascii="Courier New" w:cs="Courier New" w:eastAsia="Courier New" w:hAnsi="Courier New"/>
          <w:sz w:val="18"/>
          <w:szCs w:val="18"/>
          <w:color w:val="auto"/>
        </w:rPr>
        <w:t>Southeastern Asset Management, Inc.</w:t>
      </w:r>
    </w:p>
    <w:p>
      <w:pPr>
        <w:jc w:val="center"/>
        <w:ind w:right="5159"/>
        <w:spacing w:after="0" w:line="237" w:lineRule="auto"/>
        <w:rPr>
          <w:sz w:val="20"/>
          <w:szCs w:val="20"/>
          <w:color w:val="auto"/>
        </w:rPr>
      </w:pPr>
      <w:r>
        <w:rPr>
          <w:rFonts w:ascii="Courier New" w:cs="Courier New" w:eastAsia="Courier New" w:hAnsi="Courier New"/>
          <w:sz w:val="18"/>
          <w:szCs w:val="18"/>
          <w:color w:val="auto"/>
        </w:rPr>
        <w:t>(1).................... 42,128,400 18.9% SBC</w:t>
      </w:r>
    </w:p>
    <w:p>
      <w:pPr>
        <w:jc w:val="center"/>
        <w:ind w:right="5159"/>
        <w:spacing w:after="0" w:line="238" w:lineRule="auto"/>
        <w:rPr>
          <w:sz w:val="20"/>
          <w:szCs w:val="20"/>
          <w:color w:val="auto"/>
        </w:rPr>
      </w:pPr>
      <w:r>
        <w:rPr>
          <w:rFonts w:ascii="Courier New" w:cs="Courier New" w:eastAsia="Courier New" w:hAnsi="Courier New"/>
          <w:sz w:val="18"/>
          <w:szCs w:val="18"/>
          <w:color w:val="auto"/>
        </w:rPr>
        <w:t>Communications, Inc.</w:t>
      </w:r>
    </w:p>
    <w:p>
      <w:pPr>
        <w:jc w:val="center"/>
        <w:ind w:right="5159"/>
        <w:spacing w:after="0"/>
        <w:rPr>
          <w:sz w:val="20"/>
          <w:szCs w:val="20"/>
          <w:color w:val="auto"/>
        </w:rPr>
      </w:pPr>
      <w:r>
        <w:rPr>
          <w:rFonts w:ascii="Courier New" w:cs="Courier New" w:eastAsia="Courier New" w:hAnsi="Courier New"/>
          <w:sz w:val="18"/>
          <w:szCs w:val="18"/>
          <w:color w:val="auto"/>
        </w:rPr>
        <w:t>(2)............................... 20,303,426</w:t>
      </w:r>
    </w:p>
    <w:p>
      <w:pPr>
        <w:jc w:val="center"/>
        <w:ind w:right="5159"/>
        <w:spacing w:after="0" w:line="237" w:lineRule="auto"/>
        <w:rPr>
          <w:sz w:val="20"/>
          <w:szCs w:val="20"/>
          <w:color w:val="auto"/>
        </w:rPr>
      </w:pPr>
      <w:r>
        <w:rPr>
          <w:rFonts w:ascii="Courier New" w:cs="Courier New" w:eastAsia="Courier New" w:hAnsi="Courier New"/>
          <w:sz w:val="18"/>
          <w:szCs w:val="18"/>
          <w:color w:val="auto"/>
        </w:rPr>
        <w:t>9.1% Welsh, Carson, Anderson &amp;</w:t>
      </w:r>
    </w:p>
    <w:p>
      <w:pPr>
        <w:jc w:val="center"/>
        <w:ind w:right="5159"/>
        <w:spacing w:after="0"/>
        <w:rPr>
          <w:sz w:val="20"/>
          <w:szCs w:val="20"/>
          <w:color w:val="auto"/>
        </w:rPr>
      </w:pPr>
      <w:r>
        <w:rPr>
          <w:rFonts w:ascii="Courier New" w:cs="Courier New" w:eastAsia="Courier New" w:hAnsi="Courier New"/>
          <w:sz w:val="18"/>
          <w:szCs w:val="18"/>
          <w:color w:val="auto"/>
        </w:rPr>
        <w:t>Stowe(3)........................ 19,493,107</w:t>
      </w:r>
    </w:p>
    <w:p>
      <w:pPr>
        <w:jc w:val="center"/>
        <w:ind w:right="5159"/>
        <w:spacing w:after="0" w:line="237" w:lineRule="auto"/>
        <w:rPr>
          <w:sz w:val="20"/>
          <w:szCs w:val="20"/>
          <w:color w:val="auto"/>
        </w:rPr>
      </w:pPr>
      <w:r>
        <w:rPr>
          <w:rFonts w:ascii="Courier New" w:cs="Courier New" w:eastAsia="Courier New" w:hAnsi="Courier New"/>
          <w:sz w:val="18"/>
          <w:szCs w:val="18"/>
          <w:color w:val="auto"/>
        </w:rPr>
        <w:t>8.7% Capital Guardian Trust Co.</w:t>
      </w:r>
    </w:p>
    <w:p>
      <w:pPr>
        <w:jc w:val="center"/>
        <w:ind w:right="5159"/>
        <w:spacing w:after="0"/>
        <w:rPr>
          <w:sz w:val="20"/>
          <w:szCs w:val="20"/>
          <w:color w:val="auto"/>
        </w:rPr>
      </w:pPr>
      <w:r>
        <w:rPr>
          <w:rFonts w:ascii="Courier New" w:cs="Courier New" w:eastAsia="Courier New" w:hAnsi="Courier New"/>
          <w:sz w:val="18"/>
          <w:szCs w:val="18"/>
          <w:color w:val="auto"/>
        </w:rPr>
        <w:t>(4)............................. 11,418,920</w:t>
      </w:r>
    </w:p>
    <w:p>
      <w:pPr>
        <w:jc w:val="center"/>
        <w:ind w:right="5159"/>
        <w:spacing w:after="0" w:line="237" w:lineRule="auto"/>
        <w:rPr>
          <w:sz w:val="20"/>
          <w:szCs w:val="20"/>
          <w:color w:val="auto"/>
        </w:rPr>
      </w:pPr>
      <w:r>
        <w:rPr>
          <w:rFonts w:ascii="Courier New" w:cs="Courier New" w:eastAsia="Courier New" w:hAnsi="Courier New"/>
          <w:sz w:val="18"/>
          <w:szCs w:val="18"/>
          <w:color w:val="auto"/>
        </w:rPr>
        <w:t>5.1% All directors and executive officers as a</w:t>
      </w:r>
    </w:p>
    <w:p>
      <w:pPr>
        <w:jc w:val="center"/>
        <w:ind w:right="5159"/>
        <w:spacing w:after="0" w:line="238" w:lineRule="auto"/>
        <w:rPr>
          <w:sz w:val="20"/>
          <w:szCs w:val="20"/>
          <w:color w:val="auto"/>
        </w:rPr>
      </w:pPr>
      <w:r>
        <w:rPr>
          <w:rFonts w:ascii="Courier New" w:cs="Courier New" w:eastAsia="Courier New" w:hAnsi="Courier New"/>
          <w:sz w:val="18"/>
          <w:szCs w:val="18"/>
          <w:color w:val="auto"/>
        </w:rPr>
        <w:t>group (15 persons)</w:t>
      </w:r>
    </w:p>
    <w:p>
      <w:pPr>
        <w:spacing w:after="0"/>
        <w:rPr>
          <w:sz w:val="20"/>
          <w:szCs w:val="20"/>
          <w:color w:val="auto"/>
        </w:rPr>
      </w:pPr>
      <w:r>
        <w:rPr>
          <w:rFonts w:ascii="Courier New" w:cs="Courier New" w:eastAsia="Courier New" w:hAnsi="Courier New"/>
          <w:sz w:val="18"/>
          <w:szCs w:val="18"/>
          <w:color w:val="auto"/>
        </w:rPr>
        <w:t>(5).............................................</w:t>
      </w:r>
    </w:p>
    <w:p>
      <w:pPr>
        <w:ind w:left="1700"/>
        <w:spacing w:after="0" w:line="237" w:lineRule="auto"/>
        <w:rPr>
          <w:sz w:val="20"/>
          <w:szCs w:val="20"/>
          <w:color w:val="auto"/>
        </w:rPr>
      </w:pPr>
      <w:r>
        <w:rPr>
          <w:rFonts w:ascii="Courier New" w:cs="Courier New" w:eastAsia="Courier New" w:hAnsi="Courier New"/>
          <w:sz w:val="18"/>
          <w:szCs w:val="18"/>
          <w:color w:val="auto"/>
        </w:rPr>
        <w:t>52,777,198 23.6%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68"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Southeastern Asset Management, Inc. ("Southeastern") is 6410 Poplar Avenue, Suite 900, Memphis, Tennessee 38119. Based on a Form 13F filed by Southeastern with the SEC on November 12, 2002, Southeastern beneficially owns an aggregate of 42,128,400 Voting Shares. In the Form 13F, Southeastern indicates that it has sole voting power over 27,860,400 Voting Shares, and sole investment power over 35,118,400 Voting Shares. The Form</w:t>
      </w:r>
    </w:p>
    <w:p>
      <w:pPr>
        <w:spacing w:after="0" w:line="1" w:lineRule="exact"/>
        <w:rPr>
          <w:rFonts w:ascii="Courier New" w:cs="Courier New" w:eastAsia="Courier New" w:hAnsi="Courier New"/>
          <w:sz w:val="16"/>
          <w:szCs w:val="16"/>
          <w:color w:val="auto"/>
        </w:rPr>
      </w:pPr>
    </w:p>
    <w:p>
      <w:pPr>
        <w:ind w:left="42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13F indicates that Southeastern shares the investment and voting power over 7,010,000 Voting Shares with Longleaf Partners Funds Trust.</w:t>
      </w:r>
    </w:p>
    <w:p>
      <w:pPr>
        <w:spacing w:after="0" w:line="208"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SBC Communications, Inc. ("SBC") is 175 East Houston, San Antonio, Texas 78205. Based on information provided by SBC, as of November 20, 2002, SBC beneficially owns an aggregate of 20,303,426 Voting Shares, which includes 7,557,603 Voting Shares held by SBC International, Inc. ("SBCI"), a wholly-owned subsidiary of SBC, as well as 12,745,823 Voting Shares held by SBC Option Delivery LLC, a majority-owned subsidiary of SBCI. James S. Kahan, Senior Executive Vice President of SBC, serves on our Board of Directors.</w:t>
      </w:r>
    </w:p>
    <w:p>
      <w:pPr>
        <w:spacing w:after="0" w:line="212"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Welsh, Carson, Anderson &amp; Stowe ("WCAS") is 320 Park Avenue, Suite 2500, New York, New York 10022. Based on a Schedule 13D filed by WCAS with the SEC on August 8, 2002, WCAS beneficially owns an aggregate of 19,493,107 Voting Shares, which includes 10,907,767 Voting Shares held by Welsh, Carson, Anderson &amp; Stowe IX, L.P., 5,527,054 Voting Shares held by Welsh, Carson, Anderson &amp; Stowe VII, L.P., 1,614,792 Voting Shares held by Welsh, Carson, Anderson &amp; Stowe VI, L.P. and 1,443,494 Voting Shares held by WCAS Capital Partners III, L.P. Bruce K. Anderson and Robert A. Minicucci, principals of the various WCAS entities, serve on our Board of Directors and Mr. Anderson is Chairman of our Board.</w:t>
      </w:r>
    </w:p>
    <w:p>
      <w:pPr>
        <w:spacing w:after="0" w:line="21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Capital Guardian Trust Co. ("Capital Guardian") is 11100 Santa Monica Boulevard, Los Angeles, California 90025. Based on a Form 13F filed by Capital Guardian with the SEC on November 14, 2002, Capital Guardian beneficially owns an aggregate of 11,418,920 Voting Shares. According to Capital Guardian's Form 13F, it has sole voting power over 8,747,120 Voting Shares, and no voting power over 2,671,800 Voting Shares. The Form 13F indicates that Capital Guardian shares investment discretion over 11,418,920 Voting Shares with The Capital Group Companies, Inc., and Capital Group International, Inc.</w:t>
      </w:r>
    </w:p>
    <w:p>
      <w:pPr>
        <w:spacing w:after="0" w:line="213"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Voting Shares held by SBC and WCAS. See footnotes 2 and 3 above. Affiliates of SBC and WCAS serve on the Company's Board of Directors and, accordingly, such designees may be deemed to be the beneficial owners of the Voting Shares held by such entities. Each such designee disclaims beneficial ownership of such shares. Also includes options granted to such directors and executive officers of the Company which are exercisable within 60 days of November 29, 2002.</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APPROVAL OF OUR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FOR THE FISCAL YEAR ENDED SEPTEMBER 30,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Annual Report for the fiscal year ended September 30, 2002 is being mailed to our shareholders together with this Proxy Statement. Our Consolidated Financial Statements for the fiscal year ended September 30, 2002 are included in such report. At the General Meeting, we will review the Operating and Financial Review and Prospects section of our Annual Report and will answer appropriate questions related thereto.</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"RESOLVED, that the Consolidated Financial Statements of the Company for the fiscal year ended September 30, 2002 be, and the same hereby are, approved."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approve the Consolidated Financial Statements.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OUR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RATIFICATION AND APPROVAL OF INDEPENDENT AUDITORS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has selected the firm of Ernst &amp; Young LLP to continue to serve as our independent auditors for the fiscal year ending September 30, 2003 and until the next annual general meeting, and the Audit Committee recommends to the shareholders that they (i) ratify and approve such selection, and (ii) authorize the Audit Committee of the Board of Directors to fix the remuneration of such auditors. Ernst &amp; Young LLP audited Amdocs' books and accounts for the fiscal year ended September 30, 2002 and has served as our independent auditor since 1996. One or more representatives of Ernst &amp; Young LLP are expected to be present at the General Meeting, will have an opportunity to make a statement if he or she so desires and will be available to respond to appropriate questions.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(i) the appointment of Ernst &amp; Young LLP as the Company's independent auditors for the fiscal year ending September 30, 2003 and until the Company's next annual general meeting be, and it hereby is, ratified and approved, and (ii) the Audit Committee of the Board of Directors be, and it hereby is, authorized to fix the remuneration of such independent auditors in accordance with the extent and nature of their services."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affirmative vote of a majority of the Voting Shares represented in person or by proxy at the General Meeting is necessary for the approval of the Ordinary Resolution to ratify and approve the appointment of Ernst &amp; Young LLP and the authorization of the Audit Committee of the Board of Directors to fix their remuneration.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AND THE BOARD OF DIRECTORS RECOMMEND THAT THE SHAREHOLDERS VOTE "FOR" THE RATIFICATION AND APPROVAL OF THE APPOINTMENT OF ERNST &amp; YOUNG LLP AS THE COMPANY'S INDEPENDENT AUDITORS AND THE AUTHORIZATION OF THE AUDIT COMMITTEE TO FIX THE REMUNERATION OF ERNST &amp; YOUNG LLP.</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7" w:name="page18"/>
    <w:bookmarkEnd w:id="17"/>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of the Company knows of no other business to be transacted at the General Meeting; but, if any other matters are properly presented to the General Meeting, the persons named in the enclosed form of proxy will vote upon such matters in accordance with their best judgment.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Annual Report for the fiscal year ended September 30, 2002, including audited financial statements, accompanies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filed with the Securities and Exchange Commission ("SEC"), we will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Amdocs, Inc.</w:t>
      </w:r>
    </w:p>
    <w:p>
      <w:pPr>
        <w:ind w:left="5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540"/>
        <w:spacing w:after="0"/>
        <w:rPr>
          <w:sz w:val="20"/>
          <w:szCs w:val="20"/>
          <w:color w:val="auto"/>
        </w:rPr>
      </w:pPr>
      <w:r>
        <w:rPr>
          <w:rFonts w:ascii="Courier New" w:cs="Courier New" w:eastAsia="Courier New" w:hAnsi="Courier New"/>
          <w:sz w:val="18"/>
          <w:szCs w:val="18"/>
          <w:color w:val="auto"/>
        </w:rPr>
        <w:t>Chesterfield, Missouri 63017</w:t>
      </w:r>
    </w:p>
    <w:p>
      <w:pPr>
        <w:ind w:left="540"/>
        <w:spacing w:after="0" w:line="237" w:lineRule="auto"/>
        <w:rPr>
          <w:sz w:val="20"/>
          <w:szCs w:val="20"/>
          <w:color w:val="auto"/>
        </w:rPr>
      </w:pPr>
      <w:r>
        <w:rPr>
          <w:rFonts w:ascii="Courier New" w:cs="Courier New" w:eastAsia="Courier New" w:hAnsi="Courier New"/>
          <w:sz w:val="18"/>
          <w:szCs w:val="18"/>
          <w:color w:val="auto"/>
        </w:rPr>
        <w:t>Fax: (314) 212-8358</w:t>
      </w:r>
    </w:p>
    <w:p>
      <w:pPr>
        <w:ind w:left="540"/>
        <w:spacing w:after="0" w:line="238" w:lineRule="auto"/>
        <w:rPr>
          <w:sz w:val="20"/>
          <w:szCs w:val="20"/>
          <w:color w:val="auto"/>
        </w:rPr>
      </w:pPr>
      <w:r>
        <w:rPr>
          <w:rFonts w:ascii="Courier New" w:cs="Courier New" w:eastAsia="Courier New" w:hAnsi="Courier New"/>
          <w:sz w:val="18"/>
          <w:szCs w:val="18"/>
          <w:color w:val="auto"/>
        </w:rPr>
        <w:t>E-mail: info@amdocs.com</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Mr. Thomas G. O'Brien</w:t>
      </w:r>
    </w:p>
    <w:p>
      <w:pPr>
        <w:ind w:left="1480"/>
        <w:spacing w:after="0" w:line="238" w:lineRule="auto"/>
        <w:rPr>
          <w:sz w:val="20"/>
          <w:szCs w:val="20"/>
          <w:color w:val="auto"/>
        </w:rPr>
      </w:pPr>
      <w:r>
        <w:rPr>
          <w:rFonts w:ascii="Courier New" w:cs="Courier New" w:eastAsia="Courier New" w:hAnsi="Courier New"/>
          <w:sz w:val="18"/>
          <w:szCs w:val="18"/>
          <w:color w:val="auto"/>
        </w:rPr>
        <w:t>Secretary and Treasurer of Amdocs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38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17, 2002</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8" w:name="page19"/>
    <w:bookmarkEnd w:id="18"/>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appoints Bruce K. Anderson and Thomas G. O'Brien as Proxies, each with the power to appoint his substitute, and hereby authorizes them to represent and vote, as designated on the reverse side, all Ordinary Voting Shares of Amdocs Limited (the "Company") held of record by the undersigned on November 29, 2002, at the annual General Meeting of shareholders to be held on January 23, 2003 or any adjournment thereof.</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pacing w:after="0" w:line="207"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SEE REVERSE</w:t>
      </w:r>
    </w:p>
    <w:p>
      <w:pPr>
        <w:ind w:left="7060"/>
        <w:spacing w:after="0" w:line="238" w:lineRule="auto"/>
        <w:rPr>
          <w:sz w:val="20"/>
          <w:szCs w:val="20"/>
          <w:color w:val="auto"/>
        </w:rPr>
      </w:pPr>
      <w:r>
        <w:rPr>
          <w:rFonts w:ascii="Courier New" w:cs="Courier New" w:eastAsia="Courier New" w:hAnsi="Courier New"/>
          <w:sz w:val="18"/>
          <w:szCs w:val="18"/>
          <w:color w:val="auto"/>
        </w:rPr>
        <w:t>SIDE</w:t>
      </w:r>
    </w:p>
    <w:p>
      <w:pPr>
        <w:spacing w:after="0" w:line="5"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19" w:name="page20"/>
    <w:bookmarkEnd w:id="19"/>
    <w:p>
      <w:pPr>
        <w:ind w:left="2320"/>
        <w:spacing w:after="0"/>
        <w:rPr>
          <w:sz w:val="20"/>
          <w:szCs w:val="20"/>
          <w:color w:val="auto"/>
        </w:rPr>
      </w:pPr>
      <w:r>
        <w:rPr>
          <w:rFonts w:ascii="Courier New" w:cs="Courier New" w:eastAsia="Courier New" w:hAnsi="Courier New"/>
          <w:sz w:val="18"/>
          <w:szCs w:val="18"/>
          <w:color w:val="auto"/>
        </w:rPr>
        <w:t>Please date, sign and mail your proxy</w:t>
      </w:r>
    </w:p>
    <w:p>
      <w:pPr>
        <w:ind w:left="2640"/>
        <w:spacing w:after="0" w:line="238" w:lineRule="auto"/>
        <w:rPr>
          <w:sz w:val="20"/>
          <w:szCs w:val="20"/>
          <w:color w:val="auto"/>
        </w:rPr>
      </w:pPr>
      <w:r>
        <w:rPr>
          <w:rFonts w:ascii="Courier New" w:cs="Courier New" w:eastAsia="Courier New" w:hAnsi="Courier New"/>
          <w:sz w:val="18"/>
          <w:szCs w:val="18"/>
          <w:color w:val="auto"/>
        </w:rPr>
        <w:t>card back as soon as possible!</w:t>
      </w:r>
    </w:p>
    <w:p>
      <w:pPr>
        <w:spacing w:after="0" w:line="202"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ANNUAL GENERAL MEETING OF SHAREHOLDERS</w:t>
      </w:r>
    </w:p>
    <w:p>
      <w:pPr>
        <w:jc w:val="center"/>
        <w:ind w:right="2320"/>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23, 2003</w:t>
      </w:r>
    </w:p>
    <w:p>
      <w:pPr>
        <w:spacing w:after="0" w:line="200" w:lineRule="exact"/>
        <w:rPr>
          <w:sz w:val="20"/>
          <w:szCs w:val="20"/>
          <w:color w:val="auto"/>
        </w:rPr>
      </w:pPr>
    </w:p>
    <w:p>
      <w:pPr>
        <w:spacing w:after="0" w:line="20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8"/>
          <w:szCs w:val="18"/>
          <w:color w:val="auto"/>
        </w:rPr>
        <w:t>Please Detach and Mail in the Envelope Provided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300" w:val="left"/>
          <w:tab w:leader="none" w:pos="840" w:val="left"/>
        </w:tabs>
        <w:rPr>
          <w:sz w:val="20"/>
          <w:szCs w:val="20"/>
          <w:color w:val="auto"/>
        </w:rPr>
      </w:pPr>
      <w:r>
        <w:rPr>
          <w:rFonts w:ascii="Courier New" w:cs="Courier New" w:eastAsia="Courier New" w:hAnsi="Courier New"/>
          <w:sz w:val="18"/>
          <w:szCs w:val="18"/>
          <w:color w:val="auto"/>
        </w:rPr>
        <w:t>A</w:t>
        <w:tab/>
        <w:t>[X]</w:t>
      </w:r>
      <w:r>
        <w:rPr>
          <w:sz w:val="20"/>
          <w:szCs w:val="20"/>
          <w:color w:val="auto"/>
        </w:rPr>
        <w:tab/>
      </w:r>
      <w:r>
        <w:rPr>
          <w:rFonts w:ascii="Courier New" w:cs="Courier New" w:eastAsia="Courier New" w:hAnsi="Courier New"/>
          <w:sz w:val="16"/>
          <w:szCs w:val="16"/>
          <w:color w:val="auto"/>
        </w:rPr>
        <w:t>PLEASE MARK YOUR</w:t>
      </w:r>
    </w:p>
    <w:p>
      <w:pPr>
        <w:ind w:left="860"/>
        <w:spacing w:after="0" w:line="238" w:lineRule="auto"/>
        <w:rPr>
          <w:sz w:val="20"/>
          <w:szCs w:val="20"/>
          <w:color w:val="auto"/>
        </w:rPr>
      </w:pPr>
      <w:r>
        <w:rPr>
          <w:rFonts w:ascii="Courier New" w:cs="Courier New" w:eastAsia="Courier New" w:hAnsi="Courier New"/>
          <w:sz w:val="18"/>
          <w:szCs w:val="18"/>
          <w:color w:val="auto"/>
        </w:rPr>
        <w:t>VOTES AS IN THIS</w:t>
      </w:r>
    </w:p>
    <w:p>
      <w:pPr>
        <w:ind w:left="860"/>
        <w:spacing w:after="0"/>
        <w:rPr>
          <w:sz w:val="20"/>
          <w:szCs w:val="20"/>
          <w:color w:val="auto"/>
        </w:rPr>
      </w:pPr>
      <w:r>
        <w:rPr>
          <w:rFonts w:ascii="Courier New" w:cs="Courier New" w:eastAsia="Courier New" w:hAnsi="Courier New"/>
          <w:sz w:val="18"/>
          <w:szCs w:val="18"/>
          <w:color w:val="auto"/>
        </w:rPr>
        <w:t>EXAMPLE.</w:t>
      </w:r>
    </w:p>
    <w:p>
      <w:pPr>
        <w:sectPr>
          <w:pgSz w:w="11900" w:h="16838" w:orient="portrait"/>
          <w:cols w:equalWidth="0" w:num="1">
            <w:col w:w="10760"/>
          </w:cols>
          <w:pgMar w:left="240" w:top="51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ELECTION</w:t>
      </w:r>
    </w:p>
    <w:p>
      <w:pPr>
        <w:ind w:left="540"/>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WITHHOLD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AUTHORITY</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Bruce K. Anderson Avinoam Naor Dov Baharav Charles E. Foster Adrian Gardner Eli Gelman James S. Kahan Nehemia Lemelbaum John T. McLennan Robert A. Minicucci Mario Segal</w:t>
      </w:r>
    </w:p>
    <w:p>
      <w:pPr>
        <w:spacing w:after="0" w:line="200" w:lineRule="exact"/>
        <w:rPr>
          <w:sz w:val="20"/>
          <w:szCs w:val="20"/>
          <w:color w:val="auto"/>
        </w:rPr>
      </w:pPr>
    </w:p>
    <w:p>
      <w:pPr>
        <w:sectPr>
          <w:pgSz w:w="11900" w:h="16838" w:orient="portrait"/>
          <w:cols w:equalWidth="0" w:num="5">
            <w:col w:w="2660" w:space="720"/>
            <w:col w:w="540" w:space="720"/>
            <w:col w:w="2120" w:space="720"/>
            <w:col w:w="960" w:space="320"/>
            <w:col w:w="2000"/>
          </w:cols>
          <w:pgMar w:left="240" w:top="514" w:right="89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760"/>
          </w:cols>
          <w:pgMar w:left="240" w:top="514"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0" w:lineRule="exact"/>
        <w:rPr>
          <w:sz w:val="20"/>
          <w:szCs w:val="20"/>
          <w:color w:val="auto"/>
        </w:rPr>
      </w:pPr>
    </w:p>
    <w:p>
      <w:pPr>
        <w:sectPr>
          <w:pgSz w:w="11900" w:h="16838" w:orient="portrait"/>
          <w:cols w:equalWidth="0" w:num="3">
            <w:col w:w="5480" w:space="640"/>
            <w:col w:w="740" w:space="620"/>
            <w:col w:w="3280"/>
          </w:cols>
          <w:pgMar w:left="240" w:top="514" w:right="899" w:bottom="1440" w:gutter="0" w:footer="0" w:header="0"/>
          <w:type w:val="continuous"/>
        </w:sectPr>
      </w:pPr>
    </w:p>
    <w:p>
      <w:pPr>
        <w:spacing w:after="0" w:line="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APPROVAL OF CONSOLIDATED</w:t>
      </w:r>
    </w:p>
    <w:p>
      <w:pPr>
        <w:sectPr>
          <w:pgSz w:w="11900" w:h="16838" w:orient="portrait"/>
          <w:cols w:equalWidth="0" w:num="1">
            <w:col w:w="10760"/>
          </w:cols>
          <w:pgMar w:left="240" w:top="514" w:right="899"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FINANCIAL STATEMENTS FOR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ectPr>
          <w:pgSz w:w="11900" w:h="16838" w:orient="portrait"/>
          <w:cols w:equalWidth="0" w:num="4">
            <w:col w:w="4440" w:space="720"/>
            <w:col w:w="440" w:space="720"/>
            <w:col w:w="760" w:space="720"/>
            <w:col w:w="2960"/>
          </w:cols>
          <w:pgMar w:left="240" w:top="514" w:right="899"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FISCAL YEAR 2002.</w:t>
      </w:r>
    </w:p>
    <w:p>
      <w:pPr>
        <w:sectPr>
          <w:pgSz w:w="11900" w:h="16838" w:orient="portrait"/>
          <w:cols w:equalWidth="0" w:num="1">
            <w:col w:w="10760"/>
          </w:cols>
          <w:pgMar w:left="240" w:top="514" w:right="899" w:bottom="1440" w:gutter="0" w:footer="0" w:header="0"/>
          <w:type w:val="continuous"/>
        </w:sectPr>
      </w:pP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RATIFICATION AND APPROVAL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1" w:lineRule="exact"/>
        <w:rPr>
          <w:sz w:val="20"/>
          <w:szCs w:val="20"/>
          <w:color w:val="auto"/>
        </w:rPr>
      </w:pPr>
    </w:p>
    <w:p>
      <w:pPr>
        <w:sectPr>
          <w:pgSz w:w="11900" w:h="16838" w:orient="portrait"/>
          <w:cols w:equalWidth="0" w:num="4">
            <w:col w:w="4440" w:space="720"/>
            <w:col w:w="320" w:space="640"/>
            <w:col w:w="740" w:space="620"/>
            <w:col w:w="3280"/>
          </w:cols>
          <w:pgMar w:left="240" w:top="514" w:right="899"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ERNST &amp; YOUNG LLP AND AUTHORIZATION</w:t>
      </w:r>
    </w:p>
    <w:p>
      <w:pPr>
        <w:sectPr>
          <w:pgSz w:w="11900" w:h="16838" w:orient="portrait"/>
          <w:cols w:equalWidth="0" w:num="1">
            <w:col w:w="10760"/>
          </w:cols>
          <w:pgMar w:left="240" w:top="514" w:right="899"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OF AUDIT COMMITTEE OF BOARD TO FIX</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ectPr>
          <w:pgSz w:w="11900" w:h="16838" w:orient="portrait"/>
          <w:cols w:equalWidth="0" w:num="4">
            <w:col w:w="4440" w:space="720"/>
            <w:col w:w="440" w:space="720"/>
            <w:col w:w="760" w:space="720"/>
            <w:col w:w="2960"/>
          </w:cols>
          <w:pgMar w:left="240" w:top="514" w:right="899" w:bottom="144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REMUNERATION.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SIGN HERE:</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514" w:right="8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CO-OWNER SIGN HERE: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DATED:</w:t>
      </w:r>
    </w:p>
    <w:p>
      <w:pPr>
        <w:spacing w:after="0" w:line="21" w:lineRule="exact"/>
        <w:rPr>
          <w:sz w:val="20"/>
          <w:szCs w:val="20"/>
          <w:color w:val="auto"/>
        </w:rPr>
      </w:pPr>
    </w:p>
    <w:p>
      <w:pPr>
        <w:sectPr>
          <w:pgSz w:w="11900" w:h="16838" w:orient="portrait"/>
          <w:cols w:equalWidth="0" w:num="2">
            <w:col w:w="5300" w:space="720"/>
            <w:col w:w="4740"/>
          </w:cols>
          <w:pgMar w:left="240" w:top="514" w:right="899"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40" w:space="720"/>
            <w:col w:w="3900"/>
          </w:cols>
          <w:pgMar w:left="240" w:top="514" w:right="899" w:bottom="1440" w:gutter="0" w:footer="0" w:header="0"/>
          <w:type w:val="continuous"/>
        </w:sectPr>
      </w:pPr>
    </w:p>
    <w:p>
      <w:pPr>
        <w:spacing w:after="0" w:line="24" w:lineRule="exact"/>
        <w:rPr>
          <w:sz w:val="20"/>
          <w:szCs w:val="20"/>
          <w:color w:val="auto"/>
        </w:rPr>
      </w:pPr>
    </w:p>
    <w:p>
      <w:pPr>
        <w:ind w:right="2320"/>
        <w:spacing w:after="0" w:line="236"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please give your full title as such.</w:t>
      </w:r>
    </w:p>
    <w:p>
      <w:pPr>
        <w:sectPr>
          <w:pgSz w:w="11900" w:h="16838" w:orient="portrait"/>
          <w:cols w:equalWidth="0" w:num="1">
            <w:col w:w="10760"/>
          </w:cols>
          <w:pgMar w:left="240" w:top="514" w:right="899" w:bottom="1440" w:gutter="0" w:footer="0" w:header="0"/>
          <w:type w:val="continuous"/>
        </w:sectPr>
      </w:pPr>
    </w:p>
    <w:bookmarkStart w:id="20" w:name="page21"/>
    <w:bookmarkEnd w:id="20"/>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THOMAS G. O'BRIEN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Thomas G. O'Brien</w:t>
      </w:r>
    </w:p>
    <w:p>
      <w:pPr>
        <w:ind w:left="454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4540"/>
        <w:spacing w:after="0" w:line="238" w:lineRule="auto"/>
        <w:rPr>
          <w:sz w:val="20"/>
          <w:szCs w:val="20"/>
          <w:color w:val="auto"/>
        </w:rPr>
      </w:pPr>
      <w:r>
        <w:rPr>
          <w:rFonts w:ascii="Courier New" w:cs="Courier New" w:eastAsia="Courier New" w:hAnsi="Courier New"/>
          <w:sz w:val="18"/>
          <w:szCs w:val="18"/>
          <w:color w:val="auto"/>
        </w:rPr>
        <w:t>Authorized U. S. Representative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26, 2002</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a"/>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2019-12-14T20:09:59Z</dcterms:created>
  <dcterms:modified xsi:type="dcterms:W3CDTF">2019-12-14T20:09:59Z</dcterms:modified>
</cp:coreProperties>
</file>