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ind w:left="2220"/>
        <w:spacing w:after="0" w:line="238" w:lineRule="auto"/>
        <w:rPr>
          <w:sz w:val="20"/>
          <w:szCs w:val="20"/>
          <w:color w:val="auto"/>
        </w:rPr>
      </w:pPr>
      <w:r>
        <w:rPr>
          <w:rFonts w:ascii="Courier New" w:cs="Courier New" w:eastAsia="Courier New" w:hAnsi="Courier New"/>
          <w:sz w:val="18"/>
          <w:szCs w:val="18"/>
          <w:color w:val="auto"/>
        </w:rPr>
        <w:t>PURSUANT TO RULE 13a-16 OR 15d-16 UNDER</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For the month of December, 2003.</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ectPr>
          <w:pgSz w:w="11900" w:h="16838" w:orient="portrait"/>
          <w:cols w:equalWidth="0" w:num="1">
            <w:col w:w="10219"/>
          </w:cols>
          <w:pgMar w:left="240" w:top="447" w:right="1440" w:bottom="1440" w:gutter="0" w:footer="0" w:header="0"/>
        </w:sectPr>
      </w:pPr>
    </w:p>
    <w:p>
      <w:pPr>
        <w:spacing w:after="0" w:line="208"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FORM 20-F</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40-F</w:t>
      </w:r>
    </w:p>
    <w:p>
      <w:pPr>
        <w:spacing w:after="0" w:line="21" w:lineRule="exact"/>
        <w:rPr>
          <w:sz w:val="24"/>
          <w:szCs w:val="24"/>
          <w:color w:val="auto"/>
        </w:rPr>
      </w:pPr>
    </w:p>
    <w:p>
      <w:pPr>
        <w:sectPr>
          <w:pgSz w:w="11900" w:h="16838" w:orient="portrait"/>
          <w:cols w:equalWidth="0" w:num="3">
            <w:col w:w="3480" w:space="220"/>
            <w:col w:w="320" w:space="720"/>
            <w:col w:w="5479"/>
          </w:cols>
          <w:pgMar w:left="240" w:top="447" w:right="1440" w:bottom="1440" w:gutter="0" w:footer="0" w:header="0"/>
          <w:type w:val="continuous"/>
        </w:sectPr>
      </w:pPr>
    </w:p>
    <w:p>
      <w:pPr>
        <w:ind w:left="3580"/>
        <w:spacing w:after="0"/>
        <w:rPr>
          <w:sz w:val="20"/>
          <w:szCs w:val="20"/>
          <w:color w:val="auto"/>
        </w:rPr>
      </w:pPr>
      <w:r>
        <w:rPr>
          <w:rFonts w:ascii="Courier New" w:cs="Courier New" w:eastAsia="Courier New" w:hAnsi="Courier New"/>
          <w:sz w:val="16"/>
          <w:szCs w:val="16"/>
          <w:color w:val="auto"/>
        </w:rPr>
        <w:t>___</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___</w:t>
      </w:r>
    </w:p>
    <w:p>
      <w:pPr>
        <w:spacing w:after="0" w:line="200" w:lineRule="exact"/>
        <w:rPr>
          <w:sz w:val="24"/>
          <w:szCs w:val="24"/>
          <w:color w:val="auto"/>
        </w:rPr>
      </w:pPr>
    </w:p>
    <w:p>
      <w:pPr>
        <w:sectPr>
          <w:pgSz w:w="11900" w:h="16838" w:orient="portrait"/>
          <w:cols w:equalWidth="0" w:num="2">
            <w:col w:w="5080" w:space="720"/>
            <w:col w:w="4419"/>
          </w:cols>
          <w:pgMar w:left="240" w:top="447" w:right="1440" w:bottom="1440" w:gutter="0" w:footer="0" w:header="0"/>
          <w:type w:val="continuous"/>
        </w:sectPr>
      </w:pPr>
    </w:p>
    <w:p>
      <w:pPr>
        <w:spacing w:after="0" w:line="24"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447" w:right="1440" w:bottom="1440" w:gutter="0" w:footer="0" w:header="0"/>
          <w:type w:val="continuous"/>
        </w:sectPr>
      </w:pPr>
    </w:p>
    <w:p>
      <w:pPr>
        <w:spacing w:after="0" w:line="178" w:lineRule="exact"/>
        <w:rPr>
          <w:sz w:val="24"/>
          <w:szCs w:val="24"/>
          <w:color w:val="auto"/>
        </w:rPr>
      </w:pPr>
    </w:p>
    <w:p>
      <w:pPr>
        <w:ind w:left="328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493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ind w:right="4939"/>
        <w:spacing w:after="0"/>
        <w:rPr>
          <w:sz w:val="20"/>
          <w:szCs w:val="20"/>
          <w:color w:val="auto"/>
        </w:rPr>
      </w:pPr>
      <w:r>
        <w:rPr>
          <w:rFonts w:ascii="Courier New" w:cs="Courier New" w:eastAsia="Courier New" w:hAnsi="Courier New"/>
          <w:sz w:val="16"/>
          <w:szCs w:val="16"/>
          <w:color w:val="auto"/>
        </w:rPr>
        <w:t>___</w:t>
      </w:r>
    </w:p>
    <w:p>
      <w:pPr>
        <w:sectPr>
          <w:pgSz w:w="11900" w:h="16838" w:orient="portrait"/>
          <w:cols w:equalWidth="0" w:num="4">
            <w:col w:w="3580" w:space="120"/>
            <w:col w:w="320" w:space="620"/>
            <w:col w:w="220" w:space="100"/>
            <w:col w:w="5259"/>
          </w:cols>
          <w:pgMar w:left="240" w:top="447" w:right="1440" w:bottom="1440" w:gutter="0" w:footer="0" w:header="0"/>
          <w:type w:val="continuous"/>
        </w:sectPr>
      </w:pPr>
    </w:p>
    <w:bookmarkStart w:id="1" w:name="page2"/>
    <w:bookmarkEnd w:id="1"/>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(AMDOCS LOGO)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NOTICE OF ANNUAL GENERAL MEETING OF SHAREHOLDERS</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BE HELD ON THURSDAY, JANUARY 22, 2004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w w:val="98"/>
              </w:rPr>
              <w:t>annual General Meeting of Shareholders</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of Amdocs</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Limited will</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be held</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at 10:00</w:t>
            </w:r>
          </w:p>
        </w:tc>
        <w:tc>
          <w:tcPr>
            <w:tcW w:w="4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A.M., local time, on Thursday, January</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22, 2004,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Drake</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Swissotel</w:t>
            </w:r>
          </w:p>
        </w:tc>
      </w:tr>
      <w:tr>
        <w:trPr>
          <w:trHeight w:val="203"/>
        </w:trPr>
        <w:tc>
          <w:tcPr>
            <w:tcW w:w="63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New York, 440 Park Avenue, New York, New York 10022, for the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following</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purposes:</w:t>
            </w:r>
          </w:p>
        </w:tc>
      </w:tr>
    </w:tbl>
    <w:p>
      <w:pPr>
        <w:spacing w:after="0" w:line="207" w:lineRule="exact"/>
        <w:rPr>
          <w:sz w:val="20"/>
          <w:szCs w:val="20"/>
          <w:color w:val="auto"/>
        </w:rPr>
      </w:pPr>
    </w:p>
    <w:p>
      <w:pPr>
        <w:ind w:left="1280" w:right="1999" w:hanging="429"/>
        <w:spacing w:after="0" w:line="236"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twelve (12) directors to serve until the next annual general meeting of shareholders or until their earlier resignation or removal or successors are elected and qualified.</w:t>
      </w:r>
    </w:p>
    <w:p>
      <w:pPr>
        <w:spacing w:after="0" w:line="208" w:lineRule="exact"/>
        <w:rPr>
          <w:rFonts w:ascii="Courier New" w:cs="Courier New" w:eastAsia="Courier New" w:hAnsi="Courier New"/>
          <w:sz w:val="18"/>
          <w:szCs w:val="18"/>
          <w:color w:val="auto"/>
        </w:rPr>
      </w:pPr>
    </w:p>
    <w:p>
      <w:pPr>
        <w:ind w:left="1280" w:right="1779" w:hanging="429"/>
        <w:spacing w:after="0" w:line="235"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our Consolidated Financial Statements for the fiscal year ended September 30, 2003.</w:t>
      </w:r>
    </w:p>
    <w:p>
      <w:pPr>
        <w:spacing w:after="0" w:line="208" w:lineRule="exact"/>
        <w:rPr>
          <w:rFonts w:ascii="Courier New" w:cs="Courier New" w:eastAsia="Courier New" w:hAnsi="Courier New"/>
          <w:sz w:val="18"/>
          <w:szCs w:val="18"/>
          <w:color w:val="auto"/>
        </w:rPr>
      </w:pPr>
    </w:p>
    <w:p>
      <w:pPr>
        <w:ind w:left="1280" w:right="1779" w:hanging="429"/>
        <w:spacing w:after="0" w:line="237"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our 1998 Stock Option and Incentive Plan, as amended, to increase by 6 million shares the number of ordinary shares available for issuance and to eliminate the Company's ability to conduct option repricing programs in which options are surrendered to the Company in exchange for new options and/or restricted stock.</w:t>
      </w:r>
    </w:p>
    <w:p>
      <w:pPr>
        <w:spacing w:after="0" w:line="209" w:lineRule="exact"/>
        <w:rPr>
          <w:rFonts w:ascii="Courier New" w:cs="Courier New" w:eastAsia="Courier New" w:hAnsi="Courier New"/>
          <w:sz w:val="18"/>
          <w:szCs w:val="18"/>
          <w:color w:val="auto"/>
        </w:rPr>
      </w:pPr>
    </w:p>
    <w:p>
      <w:pPr>
        <w:ind w:left="1280" w:right="1779" w:hanging="429"/>
        <w:spacing w:after="0" w:line="237"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and approve the appointment of Ernst &amp; Young LLP as our independent auditors for the fiscal year ending September 30, 2004, and until the next annual general meeting, and to authorize the Audit Committee of the Board of Directors to fix the remuneration of such independent auditors in accordance with the nature and extent of their services.</w:t>
      </w:r>
    </w:p>
    <w:p>
      <w:pPr>
        <w:spacing w:after="0" w:line="209" w:lineRule="exact"/>
        <w:rPr>
          <w:rFonts w:ascii="Courier New" w:cs="Courier New" w:eastAsia="Courier New" w:hAnsi="Courier New"/>
          <w:sz w:val="18"/>
          <w:szCs w:val="18"/>
          <w:color w:val="auto"/>
        </w:rPr>
      </w:pPr>
    </w:p>
    <w:p>
      <w:pPr>
        <w:ind w:left="1280" w:right="2319" w:hanging="429"/>
        <w:spacing w:after="0" w:line="235"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General Meeting.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has fixed the close of business on November 28, 2003 as the record date for the determination of our shareholders entitled to notice of, and to vote on the matters proposed at, the General Meeting and any adjournments thereof.</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YOUR VOTE IS IMPORTANT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SHAREHOLDERS OF AMDOCS (WHETHER THEY EXPECT TO ATTEND THE GENERAL MEETING OR NOT) ARE REQUESTED TO COMPLETE, SIGN, DATE AND RETURN PROMPTLY THE PROXY CARD ENCLOSED WITH THIS NOTICE. IF YOU EXECUTE A PROXY, YOU STILL MAY ATTEND THE GENERAL MEETING AND VOTE IN PERSON.</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Thomas G. O'Brien</w:t>
      </w:r>
    </w:p>
    <w:p>
      <w:pPr>
        <w:ind w:left="4440"/>
        <w:spacing w:after="0" w:line="238" w:lineRule="auto"/>
        <w:rPr>
          <w:sz w:val="20"/>
          <w:szCs w:val="20"/>
          <w:color w:val="auto"/>
        </w:rPr>
      </w:pPr>
      <w:r>
        <w:rPr>
          <w:rFonts w:ascii="Courier New" w:cs="Courier New" w:eastAsia="Courier New" w:hAnsi="Courier New"/>
          <w:sz w:val="18"/>
          <w:szCs w:val="18"/>
          <w:color w:val="auto"/>
        </w:rPr>
        <w:t>THOMAS G. O'BRIEN</w:t>
      </w:r>
    </w:p>
    <w:p>
      <w:pPr>
        <w:ind w:left="4440"/>
        <w:spacing w:after="0"/>
        <w:rPr>
          <w:sz w:val="20"/>
          <w:szCs w:val="20"/>
          <w:color w:val="auto"/>
        </w:rPr>
      </w:pPr>
      <w:r>
        <w:rPr>
          <w:rFonts w:ascii="Courier New" w:cs="Courier New" w:eastAsia="Courier New" w:hAnsi="Courier New"/>
          <w:sz w:val="18"/>
          <w:szCs w:val="18"/>
          <w:color w:val="auto"/>
        </w:rPr>
        <w:t>Secretary</w:t>
      </w:r>
    </w:p>
    <w:p>
      <w:pPr>
        <w:spacing w:after="0" w:line="237" w:lineRule="auto"/>
        <w:rPr>
          <w:sz w:val="20"/>
          <w:szCs w:val="20"/>
          <w:color w:val="auto"/>
        </w:rPr>
      </w:pPr>
      <w:r>
        <w:rPr>
          <w:rFonts w:ascii="Courier New" w:cs="Courier New" w:eastAsia="Courier New" w:hAnsi="Courier New"/>
          <w:sz w:val="18"/>
          <w:szCs w:val="18"/>
          <w:color w:val="auto"/>
        </w:rPr>
        <w:t>December 17, 2003</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 proxy card and the Annual Report for the</w:t>
      </w:r>
    </w:p>
    <w:p>
      <w:pPr>
        <w:jc w:val="center"/>
        <w:ind w:right="1779"/>
        <w:spacing w:after="0" w:line="238" w:lineRule="auto"/>
        <w:rPr>
          <w:sz w:val="20"/>
          <w:szCs w:val="20"/>
          <w:color w:val="auto"/>
        </w:rPr>
      </w:pPr>
      <w:r>
        <w:rPr>
          <w:rFonts w:ascii="Courier New" w:cs="Courier New" w:eastAsia="Courier New" w:hAnsi="Courier New"/>
          <w:sz w:val="18"/>
          <w:szCs w:val="18"/>
          <w:color w:val="auto"/>
        </w:rPr>
        <w:t>fiscal year ended September 30, 2003 are enclosed.</w:t>
      </w:r>
    </w:p>
    <w:p>
      <w:pPr>
        <w:sectPr>
          <w:pgSz w:w="11900" w:h="16838" w:orient="portrait"/>
          <w:cols w:equalWidth="0" w:num="1">
            <w:col w:w="10219"/>
          </w:cols>
          <w:pgMar w:left="240" w:top="717"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ANNUAL GENERAL MEETING OF SHAREHOLDERS</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BE HELD ON THURSDAY, JANUARY 22, 2004</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References in this Proxy Statement to "Amdocs", "we", "our", "us" and the "Company" refer to Amdocs Limited and its consolidated subsidiaries and their respective predecessors.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Proxy Statement and the accompanying proxy are being furnished to shareholders of Amdocs Limited, a corporation organized under the laws of the Island of Guernsey, in connection with the solicitation by its Board of Directors of proxies from holders of its outstanding voting ordinary shares, par value L0.01 per share ("Ordinary Shares"), for use at the annual general meeting of shareholders to be held at 10:00 A.M., local time, on Thursday, January 22, 2004, at the Drake Swissotel New York, 440 Park Avenue, New York, New York 10022, or at any adjournments thereof (the "General Meeting").</w:t>
      </w:r>
    </w:p>
    <w:p>
      <w:pPr>
        <w:spacing w:after="0" w:line="212"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This Proxy Statement and the accompanying proxy, together with a copy of our Annual Report to shareholders, are first being mailed or delivered to our shareholders on or about December 18, 2003.</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At the General Meeting, the holders of our Ordinary Shares as of the close of business on November 28, 2003 (the "Record Date") will be asked to take the following actions (each, an "Ordinary Resolution"):</w:t>
      </w:r>
    </w:p>
    <w:p>
      <w:pPr>
        <w:spacing w:after="0" w:line="209" w:lineRule="exact"/>
        <w:rPr>
          <w:sz w:val="20"/>
          <w:szCs w:val="20"/>
          <w:color w:val="auto"/>
        </w:rPr>
      </w:pPr>
    </w:p>
    <w:p>
      <w:pPr>
        <w:ind w:left="740" w:right="1879" w:hanging="205"/>
        <w:spacing w:after="0" w:line="236"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 twelve (12) directors to serve until the next annual general meeting of shareholders or until their earlier resignation or removal or successors are elected and qualified (Proposal I);</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our Consolidated Financial Statements for the fiscal year ended September 30, 2003 (Proposal II);</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an amendment to our 1998 Stock Option and Incentive Plan, as amended (the "1998 Plan"), to increase by 6 million shares the number of Ordinary Shares available for issuance and to eliminate the Company's ability to conduct option repricing programs in which options are surrendered to the Company in exchange for new options and/or restricted stock (Proposal III); and</w:t>
      </w:r>
    </w:p>
    <w:p>
      <w:pPr>
        <w:spacing w:after="0" w:line="209"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Ratify and approve the appointment of Ernst &amp; Young LLP as our independent auditors for the fiscal year ending September 30, 2004, and until the next annual general meeting, and authorize the Audit Committee of the Board of Directors to fix the remuneration of such independent auditors in accordance with the nature and extent of their services (Proposal IV).</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proxyholders.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the Record Date, Amdocs had outstanding 216,098,335 Ordinary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The holders of a majority of the outstanding Ordinary Shares entitled to vote at the General Meeting shall constitute a quorum for purposes of the General Meeting.</w:t>
      </w:r>
    </w:p>
    <w:p>
      <w:pPr>
        <w:spacing w:after="0" w:line="215"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Approval of Proposals I, II and IV requires the affirmative vote of a majority of the Ordinary Shares represented in person or by proxy at the General Meeting. Approval of Proposal III, the amendment of the 1998 Plan, requires the affirmative vote of a majority of the Ordinary Shares issued and outstanding.</w:t>
      </w:r>
    </w:p>
    <w:p>
      <w:pPr>
        <w:sectPr>
          <w:pgSz w:w="11900" w:h="16838" w:orient="portrait"/>
          <w:cols w:equalWidth="0" w:num="1">
            <w:col w:w="10219"/>
          </w:cols>
          <w:pgMar w:left="240" w:top="717" w:right="1440" w:bottom="945" w:gutter="0" w:footer="0" w:header="0"/>
        </w:sectPr>
      </w:pPr>
    </w:p>
    <w:bookmarkStart w:id="3" w:name="page4"/>
    <w:bookmarkEnd w:id="3"/>
    <w:p>
      <w:pPr>
        <w:ind w:right="1779" w:firstLine="527"/>
        <w:spacing w:after="0" w:line="271" w:lineRule="auto"/>
        <w:rPr>
          <w:sz w:val="20"/>
          <w:szCs w:val="20"/>
          <w:color w:val="auto"/>
        </w:rPr>
      </w:pPr>
      <w:r>
        <w:rPr>
          <w:rFonts w:ascii="Courier New" w:cs="Courier New" w:eastAsia="Courier New" w:hAnsi="Courier New"/>
          <w:sz w:val="16"/>
          <w:szCs w:val="16"/>
          <w:color w:val="auto"/>
        </w:rPr>
        <w:t>The enclosed proxy provides that each shareholder may specify that his, her or its Ordinary Shares be voted "for", "against" or "abstain" from voting with respect to each of the proposals. If the enclosed proxy is properly executed, duly returned to us in time for the General Meeting and not revoked, your Ordinary Shares will be voted in accordance with the instructions contained thereon. Where a signed proxy is returned, but no specific instructions are indicated, your Ordinary Shares will be voted FOR each of the proposals.</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Proxies will not be counted as voting in respect of any matter as to which abstention is indicated, but abstentions will be counted as Ordinary Shares that are present for purposes of determining whether a quorum is present at the General Meeting. Nominees who are members of the New York Stock Exchange, Inc.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("Broker Non-Votes"), we will not count those votes in favor of such matter. Broker Non-Votes will be counted as Ordinary Shares that are present for purposes of determining whether a quorum is present.</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Any shareholder giving a proxy may revoke it at any time before it is exercised at the General Meeting by:</w:t>
      </w:r>
    </w:p>
    <w:p>
      <w:pPr>
        <w:spacing w:after="0" w:line="208" w:lineRule="exact"/>
        <w:rPr>
          <w:sz w:val="20"/>
          <w:szCs w:val="20"/>
          <w:color w:val="auto"/>
        </w:rPr>
      </w:pPr>
    </w:p>
    <w:p>
      <w:pPr>
        <w:ind w:left="740" w:right="1779" w:hanging="205"/>
        <w:spacing w:after="0" w:line="271"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with our Secretary, in care of our principal United States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forty-eight (48) hours before the scheduled General Meeting or adjournment thereof, as the case may be; or</w:t>
      </w:r>
    </w:p>
    <w:p>
      <w:pPr>
        <w:spacing w:after="0" w:line="187"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Attending the General Meeting and voting in person (although attendance at the General Meeting will not in and of itself constitute revocation of a proxy).</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IMPORTANT</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WHETHER OR NOT YOU ATTEND THE GENERAL MEETING, YOUR VOTE IS IMPORTANT. ACCORDINGLY, YOU ARE ASKED TO SIGN AND RETURN THE ACCOMPANYING PROXY REGARDLESS OF THE NUMBER OF ORDINARY SHARES YOU OWN. ORDINARY SHARES CAN BE VOTED AT THE GENERAL MEETING ONLY IF THE HOLDER IS PRESENT OR REPRESENTED BY PROXY.</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PROPOSAL 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entire Board of Directors of the Company is comprised of thirteen directors. Currently, twelve individuals are serving as directors, and we have one vacancy on our Board. As set forth below, the Board of Directors has nominated twelve individuals as nominees for election as directors at the General Meeting, all of whom are incumbent directors. As permitted by our Articles of Association, the remaining vacancy may be filled by the Board following the General Meeting. Each director elected at the General Meeting, and any new director appointed by the Board to fill a vacancy, will serve until the next annual general meeting of shareholders or until his earlier resignation or removal or a successor is elected and qualified.</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Ordinary Shares represented by proxies returned duly executed will be voted, unless otherwise specified, in favor of the twelve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Set forth below are the names and ages of the nominees for director, the principal occupations of each nominee currently and for at least the past five years, and the year in which he became a director of Amdocs.</w:t>
      </w:r>
    </w:p>
    <w:p>
      <w:pPr>
        <w:spacing w:after="0" w:line="203"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NAME AGE - ---- ---</w:t>
      </w:r>
    </w:p>
    <w:p>
      <w:pPr>
        <w:jc w:val="center"/>
        <w:ind w:right="7679"/>
        <w:spacing w:after="0" w:line="238" w:lineRule="auto"/>
        <w:rPr>
          <w:sz w:val="20"/>
          <w:szCs w:val="20"/>
          <w:color w:val="auto"/>
        </w:rPr>
      </w:pPr>
      <w:r>
        <w:rPr>
          <w:rFonts w:ascii="Courier New" w:cs="Courier New" w:eastAsia="Courier New" w:hAnsi="Courier New"/>
          <w:sz w:val="18"/>
          <w:szCs w:val="18"/>
          <w:color w:val="auto"/>
        </w:rPr>
        <w:t>Bruce K. Anderson 63</w:t>
      </w:r>
    </w:p>
    <w:p>
      <w:pPr>
        <w:jc w:val="center"/>
        <w:ind w:right="7679"/>
        <w:spacing w:after="0"/>
        <w:rPr>
          <w:sz w:val="20"/>
          <w:szCs w:val="20"/>
          <w:color w:val="auto"/>
        </w:rPr>
      </w:pPr>
      <w:r>
        <w:rPr>
          <w:rFonts w:ascii="Courier New" w:cs="Courier New" w:eastAsia="Courier New" w:hAnsi="Courier New"/>
          <w:sz w:val="18"/>
          <w:szCs w:val="18"/>
          <w:color w:val="auto"/>
        </w:rPr>
        <w:t>Mr. Anderson has been</w:t>
      </w:r>
    </w:p>
    <w:p>
      <w:pPr>
        <w:jc w:val="center"/>
        <w:ind w:right="7679"/>
        <w:spacing w:after="0" w:line="237" w:lineRule="auto"/>
        <w:rPr>
          <w:sz w:val="20"/>
          <w:szCs w:val="20"/>
          <w:color w:val="auto"/>
        </w:rPr>
      </w:pPr>
      <w:r>
        <w:rPr>
          <w:rFonts w:ascii="Courier New" w:cs="Courier New" w:eastAsia="Courier New" w:hAnsi="Courier New"/>
          <w:sz w:val="18"/>
          <w:szCs w:val="18"/>
          <w:color w:val="auto"/>
        </w:rPr>
        <w:t>Chairman of the Board</w:t>
      </w:r>
    </w:p>
    <w:p>
      <w:pPr>
        <w:jc w:val="center"/>
        <w:ind w:right="7679"/>
        <w:spacing w:after="0" w:line="238" w:lineRule="auto"/>
        <w:rPr>
          <w:sz w:val="20"/>
          <w:szCs w:val="20"/>
          <w:color w:val="auto"/>
        </w:rPr>
      </w:pPr>
      <w:r>
        <w:rPr>
          <w:rFonts w:ascii="Courier New" w:cs="Courier New" w:eastAsia="Courier New" w:hAnsi="Courier New"/>
          <w:sz w:val="18"/>
          <w:szCs w:val="18"/>
          <w:color w:val="auto"/>
        </w:rPr>
        <w:t>of Directors of Amdocs</w:t>
      </w:r>
    </w:p>
    <w:p>
      <w:pPr>
        <w:jc w:val="center"/>
        <w:ind w:right="7679"/>
        <w:spacing w:after="0"/>
        <w:rPr>
          <w:sz w:val="20"/>
          <w:szCs w:val="20"/>
          <w:color w:val="auto"/>
        </w:rPr>
      </w:pPr>
      <w:r>
        <w:rPr>
          <w:rFonts w:ascii="Courier New" w:cs="Courier New" w:eastAsia="Courier New" w:hAnsi="Courier New"/>
          <w:sz w:val="18"/>
          <w:szCs w:val="18"/>
          <w:color w:val="auto"/>
        </w:rPr>
        <w:t>since September 1997</w:t>
      </w:r>
    </w:p>
    <w:p>
      <w:pPr>
        <w:jc w:val="center"/>
        <w:ind w:right="7679"/>
        <w:spacing w:after="0" w:line="237" w:lineRule="auto"/>
        <w:rPr>
          <w:sz w:val="20"/>
          <w:szCs w:val="20"/>
          <w:color w:val="auto"/>
        </w:rPr>
      </w:pPr>
      <w:r>
        <w:rPr>
          <w:rFonts w:ascii="Courier New" w:cs="Courier New" w:eastAsia="Courier New" w:hAnsi="Courier New"/>
          <w:sz w:val="18"/>
          <w:szCs w:val="18"/>
          <w:color w:val="auto"/>
        </w:rPr>
        <w:t>and currently holds the</w:t>
      </w:r>
    </w:p>
    <w:p>
      <w:pPr>
        <w:jc w:val="center"/>
        <w:ind w:right="7679"/>
        <w:spacing w:after="0"/>
        <w:rPr>
          <w:sz w:val="20"/>
          <w:szCs w:val="20"/>
          <w:color w:val="auto"/>
        </w:rPr>
      </w:pPr>
      <w:r>
        <w:rPr>
          <w:rFonts w:ascii="Courier New" w:cs="Courier New" w:eastAsia="Courier New" w:hAnsi="Courier New"/>
          <w:sz w:val="18"/>
          <w:szCs w:val="18"/>
          <w:color w:val="auto"/>
        </w:rPr>
        <w:t>title of President of</w:t>
      </w:r>
    </w:p>
    <w:p>
      <w:pPr>
        <w:jc w:val="center"/>
        <w:ind w:right="7679"/>
        <w:spacing w:after="0" w:line="237" w:lineRule="auto"/>
        <w:rPr>
          <w:sz w:val="20"/>
          <w:szCs w:val="20"/>
          <w:color w:val="auto"/>
        </w:rPr>
      </w:pPr>
      <w:r>
        <w:rPr>
          <w:rFonts w:ascii="Courier New" w:cs="Courier New" w:eastAsia="Courier New" w:hAnsi="Courier New"/>
          <w:sz w:val="18"/>
          <w:szCs w:val="18"/>
          <w:color w:val="auto"/>
        </w:rPr>
        <w:t>our holding company,</w:t>
      </w:r>
    </w:p>
    <w:p>
      <w:pPr>
        <w:jc w:val="center"/>
        <w:ind w:right="7679"/>
        <w:spacing w:after="0"/>
        <w:rPr>
          <w:sz w:val="20"/>
          <w:szCs w:val="20"/>
          <w:color w:val="auto"/>
        </w:rPr>
      </w:pPr>
      <w:r>
        <w:rPr>
          <w:rFonts w:ascii="Courier New" w:cs="Courier New" w:eastAsia="Courier New" w:hAnsi="Courier New"/>
          <w:sz w:val="18"/>
          <w:szCs w:val="18"/>
          <w:color w:val="auto"/>
        </w:rPr>
        <w:t>Amdocs Limited. Since</w:t>
      </w:r>
    </w:p>
    <w:p>
      <w:pPr>
        <w:jc w:val="center"/>
        <w:ind w:right="7679"/>
        <w:spacing w:after="0" w:line="237" w:lineRule="auto"/>
        <w:rPr>
          <w:sz w:val="20"/>
          <w:szCs w:val="20"/>
          <w:color w:val="auto"/>
        </w:rPr>
      </w:pPr>
      <w:r>
        <w:rPr>
          <w:rFonts w:ascii="Courier New" w:cs="Courier New" w:eastAsia="Courier New" w:hAnsi="Courier New"/>
          <w:sz w:val="18"/>
          <w:szCs w:val="18"/>
          <w:color w:val="auto"/>
        </w:rPr>
        <w:t>August 1978, Mr.</w:t>
      </w:r>
    </w:p>
    <w:p>
      <w:pPr>
        <w:jc w:val="center"/>
        <w:ind w:right="7679"/>
        <w:spacing w:after="0" w:line="238" w:lineRule="auto"/>
        <w:rPr>
          <w:sz w:val="20"/>
          <w:szCs w:val="20"/>
          <w:color w:val="auto"/>
        </w:rPr>
      </w:pPr>
      <w:r>
        <w:rPr>
          <w:rFonts w:ascii="Courier New" w:cs="Courier New" w:eastAsia="Courier New" w:hAnsi="Courier New"/>
          <w:sz w:val="18"/>
          <w:szCs w:val="18"/>
          <w:color w:val="auto"/>
        </w:rPr>
        <w:t>Anderson has been a</w:t>
      </w:r>
    </w:p>
    <w:p>
      <w:pPr>
        <w:jc w:val="center"/>
        <w:ind w:right="7679"/>
        <w:spacing w:after="0"/>
        <w:rPr>
          <w:sz w:val="20"/>
          <w:szCs w:val="20"/>
          <w:color w:val="auto"/>
        </w:rPr>
      </w:pPr>
      <w:r>
        <w:rPr>
          <w:rFonts w:ascii="Courier New" w:cs="Courier New" w:eastAsia="Courier New" w:hAnsi="Courier New"/>
          <w:sz w:val="18"/>
          <w:szCs w:val="18"/>
          <w:color w:val="auto"/>
        </w:rPr>
        <w:t>general partner of</w:t>
      </w:r>
    </w:p>
    <w:p>
      <w:pPr>
        <w:jc w:val="center"/>
        <w:ind w:right="7679"/>
        <w:spacing w:after="0" w:line="237" w:lineRule="auto"/>
        <w:rPr>
          <w:sz w:val="20"/>
          <w:szCs w:val="20"/>
          <w:color w:val="auto"/>
        </w:rPr>
      </w:pPr>
      <w:r>
        <w:rPr>
          <w:rFonts w:ascii="Courier New" w:cs="Courier New" w:eastAsia="Courier New" w:hAnsi="Courier New"/>
          <w:sz w:val="18"/>
          <w:szCs w:val="18"/>
          <w:color w:val="auto"/>
        </w:rPr>
        <w:t>Welsh, Carson, Anderson</w:t>
      </w:r>
    </w:p>
    <w:p>
      <w:pPr>
        <w:spacing w:after="0" w:line="5" w:lineRule="exact"/>
        <w:rPr>
          <w:sz w:val="20"/>
          <w:szCs w:val="20"/>
          <w:color w:val="auto"/>
        </w:rPr>
      </w:pPr>
    </w:p>
    <w:p>
      <w:pPr>
        <w:ind w:left="160" w:right="7839" w:firstLine="57"/>
        <w:spacing w:after="0" w:line="268" w:lineRule="auto"/>
        <w:tabs>
          <w:tab w:leader="none" w:pos="42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Stowe ("WCAS"), an investment firm that specializes in the acquisition of companies in the information services, communications and</w:t>
      </w:r>
    </w:p>
    <w:p>
      <w:pPr>
        <w:jc w:val="center"/>
        <w:ind w:right="7679"/>
        <w:spacing w:after="0" w:line="234" w:lineRule="auto"/>
        <w:rPr>
          <w:sz w:val="20"/>
          <w:szCs w:val="20"/>
          <w:color w:val="auto"/>
        </w:rPr>
      </w:pPr>
      <w:r>
        <w:rPr>
          <w:rFonts w:ascii="Courier New" w:cs="Courier New" w:eastAsia="Courier New" w:hAnsi="Courier New"/>
          <w:sz w:val="18"/>
          <w:szCs w:val="18"/>
          <w:color w:val="auto"/>
        </w:rPr>
        <w:t>healthcare industries.</w:t>
      </w:r>
    </w:p>
    <w:p>
      <w:pPr>
        <w:jc w:val="center"/>
        <w:ind w:right="7679"/>
        <w:spacing w:after="0"/>
        <w:rPr>
          <w:sz w:val="20"/>
          <w:szCs w:val="20"/>
          <w:color w:val="auto"/>
        </w:rPr>
      </w:pPr>
      <w:r>
        <w:rPr>
          <w:rFonts w:ascii="Courier New" w:cs="Courier New" w:eastAsia="Courier New" w:hAnsi="Courier New"/>
          <w:sz w:val="18"/>
          <w:szCs w:val="18"/>
          <w:color w:val="auto"/>
        </w:rPr>
        <w:t>Until September 2003,</w:t>
      </w:r>
    </w:p>
    <w:p>
      <w:pPr>
        <w:jc w:val="center"/>
        <w:ind w:right="7679"/>
        <w:spacing w:after="0" w:line="237" w:lineRule="auto"/>
        <w:rPr>
          <w:sz w:val="20"/>
          <w:szCs w:val="20"/>
          <w:color w:val="auto"/>
        </w:rPr>
      </w:pPr>
      <w:r>
        <w:rPr>
          <w:rFonts w:ascii="Courier New" w:cs="Courier New" w:eastAsia="Courier New" w:hAnsi="Courier New"/>
          <w:sz w:val="18"/>
          <w:szCs w:val="18"/>
          <w:color w:val="auto"/>
        </w:rPr>
        <w:t>investment partnerships</w:t>
      </w:r>
    </w:p>
    <w:p>
      <w:pPr>
        <w:jc w:val="center"/>
        <w:ind w:right="7679"/>
        <w:spacing w:after="0"/>
        <w:rPr>
          <w:sz w:val="20"/>
          <w:szCs w:val="20"/>
          <w:color w:val="auto"/>
        </w:rPr>
      </w:pPr>
      <w:r>
        <w:rPr>
          <w:rFonts w:ascii="Courier New" w:cs="Courier New" w:eastAsia="Courier New" w:hAnsi="Courier New"/>
          <w:sz w:val="18"/>
          <w:szCs w:val="18"/>
          <w:color w:val="auto"/>
        </w:rPr>
        <w:t>affiliated with WCAS</w:t>
      </w:r>
    </w:p>
    <w:p>
      <w:pPr>
        <w:jc w:val="center"/>
        <w:ind w:right="7679"/>
        <w:spacing w:after="0" w:line="237" w:lineRule="auto"/>
        <w:rPr>
          <w:sz w:val="20"/>
          <w:szCs w:val="20"/>
          <w:color w:val="auto"/>
        </w:rPr>
      </w:pPr>
      <w:r>
        <w:rPr>
          <w:rFonts w:ascii="Courier New" w:cs="Courier New" w:eastAsia="Courier New" w:hAnsi="Courier New"/>
          <w:sz w:val="18"/>
          <w:szCs w:val="18"/>
          <w:color w:val="auto"/>
        </w:rPr>
        <w:t>had been among our</w:t>
      </w:r>
    </w:p>
    <w:p>
      <w:pPr>
        <w:jc w:val="center"/>
        <w:ind w:right="7679"/>
        <w:spacing w:after="0"/>
        <w:rPr>
          <w:sz w:val="20"/>
          <w:szCs w:val="20"/>
          <w:color w:val="auto"/>
        </w:rPr>
      </w:pPr>
      <w:r>
        <w:rPr>
          <w:rFonts w:ascii="Courier New" w:cs="Courier New" w:eastAsia="Courier New" w:hAnsi="Courier New"/>
          <w:sz w:val="18"/>
          <w:szCs w:val="18"/>
          <w:color w:val="auto"/>
        </w:rPr>
        <w:t>largest shareholders.</w:t>
      </w:r>
    </w:p>
    <w:p>
      <w:pPr>
        <w:jc w:val="center"/>
        <w:ind w:right="7679"/>
        <w:spacing w:after="0" w:line="237" w:lineRule="auto"/>
        <w:rPr>
          <w:sz w:val="20"/>
          <w:szCs w:val="20"/>
          <w:color w:val="auto"/>
        </w:rPr>
      </w:pPr>
      <w:r>
        <w:rPr>
          <w:rFonts w:ascii="Courier New" w:cs="Courier New" w:eastAsia="Courier New" w:hAnsi="Courier New"/>
          <w:sz w:val="18"/>
          <w:szCs w:val="18"/>
          <w:color w:val="auto"/>
        </w:rPr>
        <w:t>Mr. Anderson served for</w:t>
      </w:r>
    </w:p>
    <w:p>
      <w:pPr>
        <w:jc w:val="center"/>
        <w:ind w:right="7679"/>
        <w:spacing w:after="0"/>
        <w:rPr>
          <w:sz w:val="20"/>
          <w:szCs w:val="20"/>
          <w:color w:val="auto"/>
        </w:rPr>
      </w:pPr>
      <w:r>
        <w:rPr>
          <w:rFonts w:ascii="Courier New" w:cs="Courier New" w:eastAsia="Courier New" w:hAnsi="Courier New"/>
          <w:sz w:val="18"/>
          <w:szCs w:val="18"/>
          <w:color w:val="auto"/>
        </w:rPr>
        <w:t>nine years with</w:t>
      </w:r>
    </w:p>
    <w:p>
      <w:pPr>
        <w:jc w:val="center"/>
        <w:ind w:right="7679"/>
        <w:spacing w:after="0" w:line="237" w:lineRule="auto"/>
        <w:rPr>
          <w:sz w:val="20"/>
          <w:szCs w:val="20"/>
          <w:color w:val="auto"/>
        </w:rPr>
      </w:pPr>
      <w:r>
        <w:rPr>
          <w:rFonts w:ascii="Courier New" w:cs="Courier New" w:eastAsia="Courier New" w:hAnsi="Courier New"/>
          <w:sz w:val="18"/>
          <w:szCs w:val="18"/>
          <w:color w:val="auto"/>
        </w:rPr>
        <w:t>Automated Data</w:t>
      </w:r>
    </w:p>
    <w:p>
      <w:pPr>
        <w:jc w:val="center"/>
        <w:ind w:right="7679"/>
        <w:spacing w:after="0" w:line="238" w:lineRule="auto"/>
        <w:rPr>
          <w:sz w:val="20"/>
          <w:szCs w:val="20"/>
          <w:color w:val="auto"/>
        </w:rPr>
      </w:pPr>
      <w:r>
        <w:rPr>
          <w:rFonts w:ascii="Courier New" w:cs="Courier New" w:eastAsia="Courier New" w:hAnsi="Courier New"/>
          <w:sz w:val="18"/>
          <w:szCs w:val="18"/>
          <w:color w:val="auto"/>
        </w:rPr>
        <w:t>Processing, Inc.</w:t>
      </w:r>
    </w:p>
    <w:p>
      <w:pPr>
        <w:jc w:val="center"/>
        <w:ind w:right="7679"/>
        <w:spacing w:after="0"/>
        <w:rPr>
          <w:sz w:val="20"/>
          <w:szCs w:val="20"/>
          <w:color w:val="auto"/>
        </w:rPr>
      </w:pPr>
      <w:r>
        <w:rPr>
          <w:rFonts w:ascii="Courier New" w:cs="Courier New" w:eastAsia="Courier New" w:hAnsi="Courier New"/>
          <w:sz w:val="18"/>
          <w:szCs w:val="18"/>
          <w:color w:val="auto"/>
        </w:rPr>
        <w:t>("ADP") until his</w:t>
      </w:r>
    </w:p>
    <w:p>
      <w:pPr>
        <w:jc w:val="center"/>
        <w:ind w:right="7679"/>
        <w:spacing w:after="0" w:line="237" w:lineRule="auto"/>
        <w:rPr>
          <w:sz w:val="20"/>
          <w:szCs w:val="20"/>
          <w:color w:val="auto"/>
        </w:rPr>
      </w:pPr>
      <w:r>
        <w:rPr>
          <w:rFonts w:ascii="Courier New" w:cs="Courier New" w:eastAsia="Courier New" w:hAnsi="Courier New"/>
          <w:sz w:val="18"/>
          <w:szCs w:val="18"/>
          <w:color w:val="auto"/>
        </w:rPr>
        <w:t>resignation as</w:t>
      </w:r>
    </w:p>
    <w:p>
      <w:pPr>
        <w:jc w:val="center"/>
        <w:ind w:right="7679"/>
        <w:spacing w:after="0"/>
        <w:rPr>
          <w:sz w:val="20"/>
          <w:szCs w:val="20"/>
          <w:color w:val="auto"/>
        </w:rPr>
      </w:pPr>
      <w:r>
        <w:rPr>
          <w:rFonts w:ascii="Courier New" w:cs="Courier New" w:eastAsia="Courier New" w:hAnsi="Courier New"/>
          <w:sz w:val="18"/>
          <w:szCs w:val="18"/>
          <w:color w:val="auto"/>
        </w:rPr>
        <w:t>Executive Vice</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President and a</w:t>
      </w:r>
    </w:p>
    <w:p>
      <w:pPr>
        <w:jc w:val="center"/>
        <w:ind w:right="7679"/>
        <w:spacing w:after="0"/>
        <w:rPr>
          <w:sz w:val="20"/>
          <w:szCs w:val="20"/>
          <w:color w:val="auto"/>
        </w:rPr>
      </w:pPr>
      <w:r>
        <w:rPr>
          <w:rFonts w:ascii="Courier New" w:cs="Courier New" w:eastAsia="Courier New" w:hAnsi="Courier New"/>
          <w:sz w:val="18"/>
          <w:szCs w:val="18"/>
          <w:color w:val="auto"/>
        </w:rPr>
        <w:t>director of ADP, and as</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President of ADP</w:t>
      </w:r>
    </w:p>
    <w:p>
      <w:pPr>
        <w:jc w:val="center"/>
        <w:ind w:right="7679"/>
        <w:spacing w:after="0" w:line="238" w:lineRule="auto"/>
        <w:rPr>
          <w:sz w:val="20"/>
          <w:szCs w:val="20"/>
          <w:color w:val="auto"/>
        </w:rPr>
      </w:pPr>
      <w:r>
        <w:rPr>
          <w:rFonts w:ascii="Courier New" w:cs="Courier New" w:eastAsia="Courier New" w:hAnsi="Courier New"/>
          <w:sz w:val="18"/>
          <w:szCs w:val="18"/>
          <w:color w:val="auto"/>
        </w:rPr>
        <w:t>International,</w:t>
      </w:r>
    </w:p>
    <w:p>
      <w:pPr>
        <w:jc w:val="center"/>
        <w:ind w:right="7679"/>
        <w:spacing w:after="0"/>
        <w:rPr>
          <w:sz w:val="20"/>
          <w:szCs w:val="20"/>
          <w:color w:val="auto"/>
        </w:rPr>
      </w:pPr>
      <w:r>
        <w:rPr>
          <w:rFonts w:ascii="Courier New" w:cs="Courier New" w:eastAsia="Courier New" w:hAnsi="Courier New"/>
          <w:sz w:val="18"/>
          <w:szCs w:val="18"/>
          <w:color w:val="auto"/>
        </w:rPr>
        <w:t>effective August 1978.</w:t>
      </w:r>
    </w:p>
    <w:p>
      <w:pPr>
        <w:jc w:val="center"/>
        <w:ind w:right="7679"/>
        <w:spacing w:after="0" w:line="237" w:lineRule="auto"/>
        <w:rPr>
          <w:sz w:val="20"/>
          <w:szCs w:val="20"/>
          <w:color w:val="auto"/>
        </w:rPr>
      </w:pPr>
      <w:r>
        <w:rPr>
          <w:rFonts w:ascii="Courier New" w:cs="Courier New" w:eastAsia="Courier New" w:hAnsi="Courier New"/>
          <w:sz w:val="18"/>
          <w:szCs w:val="18"/>
          <w:color w:val="auto"/>
        </w:rPr>
        <w:t>Mr. Anderson also</w:t>
      </w:r>
    </w:p>
    <w:p>
      <w:pPr>
        <w:jc w:val="center"/>
        <w:ind w:right="7679"/>
        <w:spacing w:after="0"/>
        <w:rPr>
          <w:sz w:val="20"/>
          <w:szCs w:val="20"/>
          <w:color w:val="auto"/>
        </w:rPr>
      </w:pPr>
      <w:r>
        <w:rPr>
          <w:rFonts w:ascii="Courier New" w:cs="Courier New" w:eastAsia="Courier New" w:hAnsi="Courier New"/>
          <w:sz w:val="18"/>
          <w:szCs w:val="18"/>
          <w:color w:val="auto"/>
        </w:rPr>
        <w:t>serves on the boards of</w:t>
      </w:r>
    </w:p>
    <w:p>
      <w:pPr>
        <w:jc w:val="center"/>
        <w:ind w:right="7679"/>
        <w:spacing w:after="0" w:line="237" w:lineRule="auto"/>
        <w:rPr>
          <w:sz w:val="20"/>
          <w:szCs w:val="20"/>
          <w:color w:val="auto"/>
        </w:rPr>
      </w:pPr>
      <w:r>
        <w:rPr>
          <w:rFonts w:ascii="Courier New" w:cs="Courier New" w:eastAsia="Courier New" w:hAnsi="Courier New"/>
          <w:sz w:val="18"/>
          <w:szCs w:val="18"/>
          <w:color w:val="auto"/>
        </w:rPr>
        <w:t>Alliance Data Systems,</w:t>
      </w:r>
    </w:p>
    <w:p>
      <w:pPr>
        <w:jc w:val="center"/>
        <w:ind w:right="7679"/>
        <w:spacing w:after="0"/>
        <w:rPr>
          <w:sz w:val="20"/>
          <w:szCs w:val="20"/>
          <w:color w:val="auto"/>
        </w:rPr>
      </w:pPr>
      <w:r>
        <w:rPr>
          <w:rFonts w:ascii="Courier New" w:cs="Courier New" w:eastAsia="Courier New" w:hAnsi="Courier New"/>
          <w:sz w:val="18"/>
          <w:szCs w:val="18"/>
          <w:color w:val="auto"/>
        </w:rPr>
        <w:t>Inc., a publicly held</w:t>
      </w:r>
    </w:p>
    <w:p>
      <w:pPr>
        <w:jc w:val="center"/>
        <w:ind w:right="7679"/>
        <w:spacing w:after="0" w:line="237" w:lineRule="auto"/>
        <w:rPr>
          <w:sz w:val="20"/>
          <w:szCs w:val="20"/>
          <w:color w:val="auto"/>
        </w:rPr>
      </w:pPr>
      <w:r>
        <w:rPr>
          <w:rFonts w:ascii="Courier New" w:cs="Courier New" w:eastAsia="Courier New" w:hAnsi="Courier New"/>
          <w:sz w:val="18"/>
          <w:szCs w:val="18"/>
          <w:color w:val="auto"/>
        </w:rPr>
        <w:t>company, and</w:t>
      </w:r>
    </w:p>
    <w:p>
      <w:pPr>
        <w:jc w:val="center"/>
        <w:ind w:right="7679"/>
        <w:spacing w:after="0"/>
        <w:rPr>
          <w:sz w:val="20"/>
          <w:szCs w:val="20"/>
          <w:color w:val="auto"/>
        </w:rPr>
      </w:pPr>
      <w:r>
        <w:rPr>
          <w:rFonts w:ascii="Courier New" w:cs="Courier New" w:eastAsia="Courier New" w:hAnsi="Courier New"/>
          <w:sz w:val="18"/>
          <w:szCs w:val="18"/>
          <w:color w:val="auto"/>
        </w:rPr>
        <w:t>Headstrong, Inc.</w:t>
      </w:r>
    </w:p>
    <w:p>
      <w:pPr>
        <w:jc w:val="center"/>
        <w:ind w:right="7679"/>
        <w:spacing w:after="0" w:line="237" w:lineRule="auto"/>
        <w:rPr>
          <w:sz w:val="20"/>
          <w:szCs w:val="20"/>
          <w:color w:val="auto"/>
        </w:rPr>
      </w:pPr>
      <w:r>
        <w:rPr>
          <w:rFonts w:ascii="Courier New" w:cs="Courier New" w:eastAsia="Courier New" w:hAnsi="Courier New"/>
          <w:sz w:val="18"/>
          <w:szCs w:val="18"/>
          <w:color w:val="auto"/>
        </w:rPr>
        <w:t>Avinoam Naor 55 Mr.</w:t>
      </w:r>
    </w:p>
    <w:p>
      <w:pPr>
        <w:jc w:val="center"/>
        <w:ind w:right="7679"/>
        <w:spacing w:after="0" w:line="238" w:lineRule="auto"/>
        <w:rPr>
          <w:sz w:val="20"/>
          <w:szCs w:val="20"/>
          <w:color w:val="auto"/>
        </w:rPr>
      </w:pPr>
      <w:r>
        <w:rPr>
          <w:rFonts w:ascii="Courier New" w:cs="Courier New" w:eastAsia="Courier New" w:hAnsi="Courier New"/>
          <w:sz w:val="18"/>
          <w:szCs w:val="18"/>
          <w:color w:val="auto"/>
        </w:rPr>
        <w:t>Naor has been a</w:t>
      </w:r>
    </w:p>
    <w:p>
      <w:pPr>
        <w:jc w:val="center"/>
        <w:ind w:right="7679"/>
        <w:spacing w:after="0"/>
        <w:rPr>
          <w:sz w:val="20"/>
          <w:szCs w:val="20"/>
          <w:color w:val="auto"/>
        </w:rPr>
      </w:pPr>
      <w:r>
        <w:rPr>
          <w:rFonts w:ascii="Courier New" w:cs="Courier New" w:eastAsia="Courier New" w:hAnsi="Courier New"/>
          <w:sz w:val="18"/>
          <w:szCs w:val="18"/>
          <w:color w:val="auto"/>
        </w:rPr>
        <w:t>director of Amdocs</w:t>
      </w:r>
    </w:p>
    <w:p>
      <w:pPr>
        <w:jc w:val="center"/>
        <w:ind w:right="7679"/>
        <w:spacing w:after="0" w:line="237" w:lineRule="auto"/>
        <w:rPr>
          <w:sz w:val="20"/>
          <w:szCs w:val="20"/>
          <w:color w:val="auto"/>
        </w:rPr>
      </w:pPr>
      <w:r>
        <w:rPr>
          <w:rFonts w:ascii="Courier New" w:cs="Courier New" w:eastAsia="Courier New" w:hAnsi="Courier New"/>
          <w:sz w:val="18"/>
          <w:szCs w:val="18"/>
          <w:color w:val="auto"/>
        </w:rPr>
        <w:t>since January 1999 and</w:t>
      </w:r>
    </w:p>
    <w:p>
      <w:pPr>
        <w:jc w:val="center"/>
        <w:ind w:right="7679"/>
        <w:spacing w:after="0"/>
        <w:rPr>
          <w:sz w:val="20"/>
          <w:szCs w:val="20"/>
          <w:color w:val="auto"/>
        </w:rPr>
      </w:pPr>
      <w:r>
        <w:rPr>
          <w:rFonts w:ascii="Courier New" w:cs="Courier New" w:eastAsia="Courier New" w:hAnsi="Courier New"/>
          <w:sz w:val="18"/>
          <w:szCs w:val="18"/>
          <w:color w:val="auto"/>
        </w:rPr>
        <w:t>currently holds the</w:t>
      </w:r>
    </w:p>
    <w:p>
      <w:pPr>
        <w:jc w:val="center"/>
        <w:ind w:right="7679"/>
        <w:spacing w:after="0" w:line="237" w:lineRule="auto"/>
        <w:rPr>
          <w:sz w:val="20"/>
          <w:szCs w:val="20"/>
          <w:color w:val="auto"/>
        </w:rPr>
      </w:pPr>
      <w:r>
        <w:rPr>
          <w:rFonts w:ascii="Courier New" w:cs="Courier New" w:eastAsia="Courier New" w:hAnsi="Courier New"/>
          <w:sz w:val="18"/>
          <w:szCs w:val="18"/>
          <w:color w:val="auto"/>
        </w:rPr>
        <w:t>title of Vice Chairman</w:t>
      </w:r>
    </w:p>
    <w:p>
      <w:pPr>
        <w:sectPr>
          <w:pgSz w:w="11900" w:h="16838" w:orient="portrait"/>
          <w:cols w:equalWidth="0" w:num="1">
            <w:col w:w="10219"/>
          </w:cols>
          <w:pgMar w:left="240" w:top="717" w:right="1440" w:bottom="0" w:gutter="0" w:footer="0" w:header="0"/>
        </w:sectPr>
      </w:pPr>
    </w:p>
    <w:bookmarkStart w:id="5" w:name="page6"/>
    <w:bookmarkEnd w:id="5"/>
    <w:p>
      <w:pPr>
        <w:jc w:val="center"/>
        <w:ind w:right="7679"/>
        <w:spacing w:after="0"/>
        <w:rPr>
          <w:sz w:val="20"/>
          <w:szCs w:val="20"/>
          <w:color w:val="auto"/>
        </w:rPr>
      </w:pPr>
      <w:r>
        <w:rPr>
          <w:rFonts w:ascii="Courier New" w:cs="Courier New" w:eastAsia="Courier New" w:hAnsi="Courier New"/>
          <w:sz w:val="18"/>
          <w:szCs w:val="18"/>
          <w:color w:val="auto"/>
        </w:rPr>
        <w:t>of the Board of</w:t>
      </w:r>
    </w:p>
    <w:p>
      <w:pPr>
        <w:jc w:val="center"/>
        <w:ind w:right="7679"/>
        <w:spacing w:after="0" w:line="238" w:lineRule="auto"/>
        <w:rPr>
          <w:sz w:val="20"/>
          <w:szCs w:val="20"/>
          <w:color w:val="auto"/>
        </w:rPr>
      </w:pPr>
      <w:r>
        <w:rPr>
          <w:rFonts w:ascii="Courier New" w:cs="Courier New" w:eastAsia="Courier New" w:hAnsi="Courier New"/>
          <w:sz w:val="18"/>
          <w:szCs w:val="18"/>
          <w:color w:val="auto"/>
        </w:rPr>
        <w:t>Directors. Mr. Naor was</w:t>
      </w:r>
    </w:p>
    <w:p>
      <w:pPr>
        <w:jc w:val="center"/>
        <w:ind w:right="7679"/>
        <w:spacing w:after="0"/>
        <w:rPr>
          <w:sz w:val="20"/>
          <w:szCs w:val="20"/>
          <w:color w:val="auto"/>
        </w:rPr>
      </w:pPr>
      <w:r>
        <w:rPr>
          <w:rFonts w:ascii="Courier New" w:cs="Courier New" w:eastAsia="Courier New" w:hAnsi="Courier New"/>
          <w:sz w:val="18"/>
          <w:szCs w:val="18"/>
          <w:color w:val="auto"/>
        </w:rPr>
        <w:t>a member of the team</w:t>
      </w:r>
    </w:p>
    <w:p>
      <w:pPr>
        <w:jc w:val="center"/>
        <w:ind w:right="7679"/>
        <w:spacing w:after="0" w:line="237" w:lineRule="auto"/>
        <w:rPr>
          <w:sz w:val="20"/>
          <w:szCs w:val="20"/>
          <w:color w:val="auto"/>
        </w:rPr>
      </w:pPr>
      <w:r>
        <w:rPr>
          <w:rFonts w:ascii="Courier New" w:cs="Courier New" w:eastAsia="Courier New" w:hAnsi="Courier New"/>
          <w:sz w:val="18"/>
          <w:szCs w:val="18"/>
          <w:color w:val="auto"/>
        </w:rPr>
        <w:t>that founded Amdocs in</w:t>
      </w:r>
    </w:p>
    <w:p>
      <w:pPr>
        <w:jc w:val="center"/>
        <w:ind w:right="7679"/>
        <w:spacing w:after="0" w:line="238" w:lineRule="auto"/>
        <w:rPr>
          <w:sz w:val="20"/>
          <w:szCs w:val="20"/>
          <w:color w:val="auto"/>
        </w:rPr>
      </w:pPr>
      <w:r>
        <w:rPr>
          <w:rFonts w:ascii="Courier New" w:cs="Courier New" w:eastAsia="Courier New" w:hAnsi="Courier New"/>
          <w:sz w:val="18"/>
          <w:szCs w:val="18"/>
          <w:color w:val="auto"/>
        </w:rPr>
        <w:t>1982, initially serving</w:t>
      </w:r>
    </w:p>
    <w:p>
      <w:pPr>
        <w:jc w:val="center"/>
        <w:ind w:right="7679"/>
        <w:spacing w:after="0"/>
        <w:rPr>
          <w:sz w:val="20"/>
          <w:szCs w:val="20"/>
          <w:color w:val="auto"/>
        </w:rPr>
      </w:pPr>
      <w:r>
        <w:rPr>
          <w:rFonts w:ascii="Courier New" w:cs="Courier New" w:eastAsia="Courier New" w:hAnsi="Courier New"/>
          <w:sz w:val="18"/>
          <w:szCs w:val="18"/>
          <w:color w:val="auto"/>
        </w:rPr>
        <w:t>as a Senior Vice</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President. He was</w:t>
      </w:r>
    </w:p>
    <w:p>
      <w:pPr>
        <w:jc w:val="center"/>
        <w:ind w:right="7679"/>
        <w:spacing w:after="0"/>
        <w:rPr>
          <w:sz w:val="20"/>
          <w:szCs w:val="20"/>
          <w:color w:val="auto"/>
        </w:rPr>
      </w:pPr>
      <w:r>
        <w:rPr>
          <w:rFonts w:ascii="Courier New" w:cs="Courier New" w:eastAsia="Courier New" w:hAnsi="Courier New"/>
          <w:sz w:val="18"/>
          <w:szCs w:val="18"/>
          <w:color w:val="auto"/>
        </w:rPr>
        <w:t>appointed President and</w:t>
      </w:r>
    </w:p>
    <w:p>
      <w:pPr>
        <w:jc w:val="center"/>
        <w:ind w:right="7679"/>
        <w:spacing w:after="0" w:line="237" w:lineRule="auto"/>
        <w:rPr>
          <w:sz w:val="20"/>
          <w:szCs w:val="20"/>
          <w:color w:val="auto"/>
        </w:rPr>
      </w:pPr>
      <w:r>
        <w:rPr>
          <w:rFonts w:ascii="Courier New" w:cs="Courier New" w:eastAsia="Courier New" w:hAnsi="Courier New"/>
          <w:sz w:val="18"/>
          <w:szCs w:val="18"/>
          <w:color w:val="auto"/>
        </w:rPr>
        <w:t>Chief Executive Officer</w:t>
      </w:r>
    </w:p>
    <w:p>
      <w:pPr>
        <w:jc w:val="center"/>
        <w:ind w:right="7679"/>
        <w:spacing w:after="0"/>
        <w:rPr>
          <w:sz w:val="20"/>
          <w:szCs w:val="20"/>
          <w:color w:val="auto"/>
        </w:rPr>
      </w:pPr>
      <w:r>
        <w:rPr>
          <w:rFonts w:ascii="Courier New" w:cs="Courier New" w:eastAsia="Courier New" w:hAnsi="Courier New"/>
          <w:sz w:val="18"/>
          <w:szCs w:val="18"/>
          <w:color w:val="auto"/>
        </w:rPr>
        <w:t>of Amdocs Management</w:t>
      </w:r>
    </w:p>
    <w:p>
      <w:pPr>
        <w:jc w:val="center"/>
        <w:ind w:right="7679"/>
        <w:spacing w:after="0" w:line="237" w:lineRule="auto"/>
        <w:rPr>
          <w:sz w:val="20"/>
          <w:szCs w:val="20"/>
          <w:color w:val="auto"/>
        </w:rPr>
      </w:pPr>
      <w:r>
        <w:rPr>
          <w:rFonts w:ascii="Courier New" w:cs="Courier New" w:eastAsia="Courier New" w:hAnsi="Courier New"/>
          <w:sz w:val="18"/>
          <w:szCs w:val="18"/>
          <w:color w:val="auto"/>
        </w:rPr>
        <w:t>Limited in 1995 and he</w:t>
      </w:r>
    </w:p>
    <w:p>
      <w:pPr>
        <w:jc w:val="center"/>
        <w:ind w:right="7679"/>
        <w:spacing w:after="0" w:line="238" w:lineRule="auto"/>
        <w:rPr>
          <w:sz w:val="20"/>
          <w:szCs w:val="20"/>
          <w:color w:val="auto"/>
        </w:rPr>
      </w:pPr>
      <w:r>
        <w:rPr>
          <w:rFonts w:ascii="Courier New" w:cs="Courier New" w:eastAsia="Courier New" w:hAnsi="Courier New"/>
          <w:sz w:val="18"/>
          <w:szCs w:val="18"/>
          <w:color w:val="auto"/>
        </w:rPr>
        <w:t>held that position</w:t>
      </w:r>
    </w:p>
    <w:p>
      <w:pPr>
        <w:jc w:val="center"/>
        <w:ind w:right="7679"/>
        <w:spacing w:after="0"/>
        <w:rPr>
          <w:sz w:val="20"/>
          <w:szCs w:val="20"/>
          <w:color w:val="auto"/>
        </w:rPr>
      </w:pPr>
      <w:r>
        <w:rPr>
          <w:rFonts w:ascii="Courier New" w:cs="Courier New" w:eastAsia="Courier New" w:hAnsi="Courier New"/>
          <w:sz w:val="18"/>
          <w:szCs w:val="18"/>
          <w:color w:val="auto"/>
        </w:rPr>
        <w:t>until July 2002. In</w:t>
      </w:r>
    </w:p>
    <w:p>
      <w:pPr>
        <w:jc w:val="center"/>
        <w:ind w:right="7679"/>
        <w:spacing w:after="0" w:line="237" w:lineRule="auto"/>
        <w:rPr>
          <w:sz w:val="20"/>
          <w:szCs w:val="20"/>
          <w:color w:val="auto"/>
        </w:rPr>
      </w:pPr>
      <w:r>
        <w:rPr>
          <w:rFonts w:ascii="Courier New" w:cs="Courier New" w:eastAsia="Courier New" w:hAnsi="Courier New"/>
          <w:sz w:val="18"/>
          <w:szCs w:val="18"/>
          <w:color w:val="auto"/>
        </w:rPr>
        <w:t>1998, he led our</w:t>
      </w:r>
    </w:p>
    <w:p>
      <w:pPr>
        <w:jc w:val="center"/>
        <w:ind w:right="7679"/>
        <w:spacing w:after="0"/>
        <w:rPr>
          <w:sz w:val="20"/>
          <w:szCs w:val="20"/>
          <w:color w:val="auto"/>
        </w:rPr>
      </w:pPr>
      <w:r>
        <w:rPr>
          <w:rFonts w:ascii="Courier New" w:cs="Courier New" w:eastAsia="Courier New" w:hAnsi="Courier New"/>
          <w:sz w:val="18"/>
          <w:szCs w:val="18"/>
          <w:color w:val="auto"/>
        </w:rPr>
        <w:t>initial public</w:t>
      </w:r>
    </w:p>
    <w:p>
      <w:pPr>
        <w:jc w:val="center"/>
        <w:ind w:right="7679"/>
        <w:spacing w:after="0" w:line="237" w:lineRule="auto"/>
        <w:rPr>
          <w:sz w:val="20"/>
          <w:szCs w:val="20"/>
          <w:color w:val="auto"/>
        </w:rPr>
      </w:pPr>
      <w:r>
        <w:rPr>
          <w:rFonts w:ascii="Courier New" w:cs="Courier New" w:eastAsia="Courier New" w:hAnsi="Courier New"/>
          <w:sz w:val="18"/>
          <w:szCs w:val="18"/>
          <w:color w:val="auto"/>
        </w:rPr>
        <w:t>offering, and while he</w:t>
      </w:r>
    </w:p>
    <w:p>
      <w:pPr>
        <w:jc w:val="center"/>
        <w:ind w:right="7679"/>
        <w:spacing w:after="0"/>
        <w:rPr>
          <w:sz w:val="20"/>
          <w:szCs w:val="20"/>
          <w:color w:val="auto"/>
        </w:rPr>
      </w:pPr>
      <w:r>
        <w:rPr>
          <w:rFonts w:ascii="Courier New" w:cs="Courier New" w:eastAsia="Courier New" w:hAnsi="Courier New"/>
          <w:sz w:val="18"/>
          <w:szCs w:val="18"/>
          <w:color w:val="auto"/>
        </w:rPr>
        <w:t>was Chief Executive</w:t>
      </w:r>
    </w:p>
    <w:p>
      <w:pPr>
        <w:jc w:val="center"/>
        <w:ind w:right="7679"/>
        <w:spacing w:after="0" w:line="237" w:lineRule="auto"/>
        <w:rPr>
          <w:sz w:val="20"/>
          <w:szCs w:val="20"/>
          <w:color w:val="auto"/>
        </w:rPr>
      </w:pPr>
      <w:r>
        <w:rPr>
          <w:rFonts w:ascii="Courier New" w:cs="Courier New" w:eastAsia="Courier New" w:hAnsi="Courier New"/>
          <w:sz w:val="18"/>
          <w:szCs w:val="18"/>
          <w:color w:val="auto"/>
        </w:rPr>
        <w:t>Officer of Amdocs</w:t>
      </w:r>
    </w:p>
    <w:p>
      <w:pPr>
        <w:jc w:val="center"/>
        <w:ind w:right="7679"/>
        <w:spacing w:after="0" w:line="238" w:lineRule="auto"/>
        <w:rPr>
          <w:sz w:val="20"/>
          <w:szCs w:val="20"/>
          <w:color w:val="auto"/>
        </w:rPr>
      </w:pPr>
      <w:r>
        <w:rPr>
          <w:rFonts w:ascii="Courier New" w:cs="Courier New" w:eastAsia="Courier New" w:hAnsi="Courier New"/>
          <w:sz w:val="18"/>
          <w:szCs w:val="18"/>
          <w:color w:val="auto"/>
        </w:rPr>
        <w:t>Management Limited, he</w:t>
      </w:r>
    </w:p>
    <w:p>
      <w:pPr>
        <w:jc w:val="center"/>
        <w:ind w:right="7679"/>
        <w:spacing w:after="0"/>
        <w:rPr>
          <w:sz w:val="20"/>
          <w:szCs w:val="20"/>
          <w:color w:val="auto"/>
        </w:rPr>
      </w:pPr>
      <w:r>
        <w:rPr>
          <w:rFonts w:ascii="Courier New" w:cs="Courier New" w:eastAsia="Courier New" w:hAnsi="Courier New"/>
          <w:sz w:val="18"/>
          <w:szCs w:val="18"/>
          <w:color w:val="auto"/>
        </w:rPr>
        <w:t>directed our major</w:t>
      </w:r>
    </w:p>
    <w:p>
      <w:pPr>
        <w:jc w:val="center"/>
        <w:ind w:right="7679"/>
        <w:spacing w:after="0" w:line="237" w:lineRule="auto"/>
        <w:rPr>
          <w:sz w:val="20"/>
          <w:szCs w:val="20"/>
          <w:color w:val="auto"/>
        </w:rPr>
      </w:pPr>
      <w:r>
        <w:rPr>
          <w:rFonts w:ascii="Courier New" w:cs="Courier New" w:eastAsia="Courier New" w:hAnsi="Courier New"/>
          <w:sz w:val="18"/>
          <w:szCs w:val="18"/>
          <w:color w:val="auto"/>
        </w:rPr>
        <w:t>acquisitions and</w:t>
      </w:r>
    </w:p>
    <w:p>
      <w:pPr>
        <w:jc w:val="center"/>
        <w:ind w:right="7679"/>
        <w:spacing w:after="0"/>
        <w:rPr>
          <w:sz w:val="20"/>
          <w:szCs w:val="20"/>
          <w:color w:val="auto"/>
        </w:rPr>
      </w:pPr>
      <w:r>
        <w:rPr>
          <w:rFonts w:ascii="Courier New" w:cs="Courier New" w:eastAsia="Courier New" w:hAnsi="Courier New"/>
          <w:sz w:val="18"/>
          <w:szCs w:val="18"/>
          <w:color w:val="auto"/>
        </w:rPr>
        <w:t>secondary offerings.</w:t>
      </w:r>
    </w:p>
    <w:p>
      <w:pPr>
        <w:jc w:val="center"/>
        <w:ind w:right="7679"/>
        <w:spacing w:after="0" w:line="237" w:lineRule="auto"/>
        <w:rPr>
          <w:sz w:val="20"/>
          <w:szCs w:val="20"/>
          <w:color w:val="auto"/>
        </w:rPr>
      </w:pPr>
      <w:r>
        <w:rPr>
          <w:rFonts w:ascii="Courier New" w:cs="Courier New" w:eastAsia="Courier New" w:hAnsi="Courier New"/>
          <w:sz w:val="18"/>
          <w:szCs w:val="18"/>
          <w:color w:val="auto"/>
        </w:rPr>
        <w:t>Mr. Naor has been</w:t>
      </w:r>
    </w:p>
    <w:p>
      <w:pPr>
        <w:jc w:val="center"/>
        <w:ind w:right="7679"/>
        <w:spacing w:after="0"/>
        <w:rPr>
          <w:sz w:val="20"/>
          <w:szCs w:val="20"/>
          <w:color w:val="auto"/>
        </w:rPr>
      </w:pPr>
      <w:r>
        <w:rPr>
          <w:rFonts w:ascii="Courier New" w:cs="Courier New" w:eastAsia="Courier New" w:hAnsi="Courier New"/>
          <w:sz w:val="18"/>
          <w:szCs w:val="18"/>
          <w:color w:val="auto"/>
        </w:rPr>
        <w:t>involved with software</w:t>
      </w:r>
    </w:p>
    <w:p>
      <w:pPr>
        <w:jc w:val="center"/>
        <w:ind w:right="7679"/>
        <w:spacing w:after="0" w:line="237" w:lineRule="auto"/>
        <w:rPr>
          <w:sz w:val="20"/>
          <w:szCs w:val="20"/>
          <w:color w:val="auto"/>
        </w:rPr>
      </w:pPr>
      <w:r>
        <w:rPr>
          <w:rFonts w:ascii="Courier New" w:cs="Courier New" w:eastAsia="Courier New" w:hAnsi="Courier New"/>
          <w:sz w:val="18"/>
          <w:szCs w:val="18"/>
          <w:color w:val="auto"/>
        </w:rPr>
        <w:t>development for 29</w:t>
      </w:r>
    </w:p>
    <w:p>
      <w:pPr>
        <w:jc w:val="center"/>
        <w:ind w:right="7679"/>
        <w:spacing w:after="0"/>
        <w:rPr>
          <w:sz w:val="20"/>
          <w:szCs w:val="20"/>
          <w:color w:val="auto"/>
        </w:rPr>
      </w:pPr>
      <w:r>
        <w:rPr>
          <w:rFonts w:ascii="Courier New" w:cs="Courier New" w:eastAsia="Courier New" w:hAnsi="Courier New"/>
          <w:sz w:val="18"/>
          <w:szCs w:val="18"/>
          <w:color w:val="auto"/>
        </w:rPr>
        <w:t>years. Adrian Gardner</w:t>
      </w:r>
    </w:p>
    <w:p>
      <w:pPr>
        <w:jc w:val="center"/>
        <w:ind w:right="7679"/>
        <w:spacing w:after="0" w:line="237" w:lineRule="auto"/>
        <w:rPr>
          <w:sz w:val="20"/>
          <w:szCs w:val="20"/>
          <w:color w:val="auto"/>
        </w:rPr>
      </w:pPr>
      <w:r>
        <w:rPr>
          <w:rFonts w:ascii="Courier New" w:cs="Courier New" w:eastAsia="Courier New" w:hAnsi="Courier New"/>
          <w:sz w:val="18"/>
          <w:szCs w:val="18"/>
          <w:color w:val="auto"/>
        </w:rPr>
        <w:t>41 Mr. Gardner has been</w:t>
      </w:r>
    </w:p>
    <w:p>
      <w:pPr>
        <w:jc w:val="center"/>
        <w:ind w:right="7679"/>
        <w:spacing w:after="0" w:line="238" w:lineRule="auto"/>
        <w:rPr>
          <w:sz w:val="20"/>
          <w:szCs w:val="20"/>
          <w:color w:val="auto"/>
        </w:rPr>
      </w:pPr>
      <w:r>
        <w:rPr>
          <w:rFonts w:ascii="Courier New" w:cs="Courier New" w:eastAsia="Courier New" w:hAnsi="Courier New"/>
          <w:sz w:val="18"/>
          <w:szCs w:val="18"/>
          <w:color w:val="auto"/>
        </w:rPr>
        <w:t>a director of Amdocs</w:t>
      </w:r>
    </w:p>
    <w:p>
      <w:pPr>
        <w:jc w:val="center"/>
        <w:ind w:right="7679"/>
        <w:spacing w:after="0"/>
        <w:rPr>
          <w:sz w:val="20"/>
          <w:szCs w:val="20"/>
          <w:color w:val="auto"/>
        </w:rPr>
      </w:pPr>
      <w:r>
        <w:rPr>
          <w:rFonts w:ascii="Courier New" w:cs="Courier New" w:eastAsia="Courier New" w:hAnsi="Courier New"/>
          <w:sz w:val="18"/>
          <w:szCs w:val="18"/>
          <w:color w:val="auto"/>
        </w:rPr>
        <w:t>since April 1998 and is</w:t>
      </w:r>
    </w:p>
    <w:p>
      <w:pPr>
        <w:jc w:val="center"/>
        <w:ind w:right="7679"/>
        <w:spacing w:after="0" w:line="237" w:lineRule="auto"/>
        <w:rPr>
          <w:sz w:val="20"/>
          <w:szCs w:val="20"/>
          <w:color w:val="auto"/>
        </w:rPr>
      </w:pPr>
      <w:r>
        <w:rPr>
          <w:rFonts w:ascii="Courier New" w:cs="Courier New" w:eastAsia="Courier New" w:hAnsi="Courier New"/>
          <w:sz w:val="18"/>
          <w:szCs w:val="18"/>
          <w:color w:val="auto"/>
        </w:rPr>
        <w:t>Chairman of the Audit</w:t>
      </w:r>
    </w:p>
    <w:p>
      <w:pPr>
        <w:jc w:val="center"/>
        <w:ind w:right="7679"/>
        <w:spacing w:after="0"/>
        <w:rPr>
          <w:sz w:val="20"/>
          <w:szCs w:val="20"/>
          <w:color w:val="auto"/>
        </w:rPr>
      </w:pPr>
      <w:r>
        <w:rPr>
          <w:rFonts w:ascii="Courier New" w:cs="Courier New" w:eastAsia="Courier New" w:hAnsi="Courier New"/>
          <w:sz w:val="18"/>
          <w:szCs w:val="18"/>
          <w:color w:val="auto"/>
        </w:rPr>
        <w:t>Committee. Mr. Gardner</w:t>
      </w:r>
    </w:p>
    <w:p>
      <w:pPr>
        <w:jc w:val="center"/>
        <w:ind w:right="7679"/>
        <w:spacing w:after="0" w:line="237" w:lineRule="auto"/>
        <w:rPr>
          <w:sz w:val="20"/>
          <w:szCs w:val="20"/>
          <w:color w:val="auto"/>
        </w:rPr>
      </w:pPr>
      <w:r>
        <w:rPr>
          <w:rFonts w:ascii="Courier New" w:cs="Courier New" w:eastAsia="Courier New" w:hAnsi="Courier New"/>
          <w:sz w:val="18"/>
          <w:szCs w:val="18"/>
          <w:color w:val="auto"/>
        </w:rPr>
        <w:t>is the Chief Financial</w:t>
      </w:r>
    </w:p>
    <w:p>
      <w:pPr>
        <w:jc w:val="center"/>
        <w:ind w:right="7679"/>
        <w:spacing w:after="0"/>
        <w:rPr>
          <w:sz w:val="20"/>
          <w:szCs w:val="20"/>
          <w:color w:val="auto"/>
        </w:rPr>
      </w:pPr>
      <w:r>
        <w:rPr>
          <w:rFonts w:ascii="Courier New" w:cs="Courier New" w:eastAsia="Courier New" w:hAnsi="Courier New"/>
          <w:sz w:val="18"/>
          <w:szCs w:val="18"/>
          <w:color w:val="auto"/>
        </w:rPr>
        <w:t>Officer and a director</w:t>
      </w:r>
    </w:p>
    <w:p>
      <w:pPr>
        <w:jc w:val="center"/>
        <w:ind w:right="7679"/>
        <w:spacing w:after="0" w:line="237" w:lineRule="auto"/>
        <w:rPr>
          <w:sz w:val="20"/>
          <w:szCs w:val="20"/>
          <w:color w:val="auto"/>
        </w:rPr>
      </w:pPr>
      <w:r>
        <w:rPr>
          <w:rFonts w:ascii="Courier New" w:cs="Courier New" w:eastAsia="Courier New" w:hAnsi="Courier New"/>
          <w:sz w:val="18"/>
          <w:szCs w:val="18"/>
          <w:color w:val="auto"/>
        </w:rPr>
        <w:t>of Strakan Group, Ltd.,</w:t>
      </w:r>
    </w:p>
    <w:p>
      <w:pPr>
        <w:spacing w:after="0" w:line="5" w:lineRule="exact"/>
        <w:rPr>
          <w:sz w:val="20"/>
          <w:szCs w:val="20"/>
          <w:color w:val="auto"/>
        </w:rPr>
      </w:pPr>
    </w:p>
    <w:p>
      <w:pPr>
        <w:ind w:left="160" w:right="7839" w:firstLine="215"/>
        <w:spacing w:after="0" w:line="268" w:lineRule="auto"/>
        <w:tabs>
          <w:tab w:leader="none" w:pos="5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pharmaceuticals company based in the United Kingdom, which he joined in April</w:t>
      </w:r>
    </w:p>
    <w:p>
      <w:pPr>
        <w:jc w:val="center"/>
        <w:ind w:right="7679"/>
        <w:spacing w:after="0" w:line="234" w:lineRule="auto"/>
        <w:rPr>
          <w:sz w:val="20"/>
          <w:szCs w:val="20"/>
          <w:color w:val="auto"/>
        </w:rPr>
      </w:pPr>
      <w:r>
        <w:rPr>
          <w:rFonts w:ascii="Courier New" w:cs="Courier New" w:eastAsia="Courier New" w:hAnsi="Courier New"/>
          <w:sz w:val="18"/>
          <w:szCs w:val="18"/>
          <w:color w:val="auto"/>
        </w:rPr>
        <w:t>2002. Prior to joining</w:t>
      </w:r>
    </w:p>
    <w:p>
      <w:pPr>
        <w:jc w:val="center"/>
        <w:ind w:right="7679"/>
        <w:spacing w:after="0" w:line="238" w:lineRule="auto"/>
        <w:rPr>
          <w:sz w:val="20"/>
          <w:szCs w:val="20"/>
          <w:color w:val="auto"/>
        </w:rPr>
      </w:pPr>
      <w:r>
        <w:rPr>
          <w:rFonts w:ascii="Courier New" w:cs="Courier New" w:eastAsia="Courier New" w:hAnsi="Courier New"/>
          <w:sz w:val="18"/>
          <w:szCs w:val="18"/>
          <w:color w:val="auto"/>
        </w:rPr>
        <w:t>Strakan, he was a</w:t>
      </w:r>
    </w:p>
    <w:p>
      <w:pPr>
        <w:jc w:val="center"/>
        <w:ind w:right="7679"/>
        <w:spacing w:after="0"/>
        <w:rPr>
          <w:sz w:val="20"/>
          <w:szCs w:val="20"/>
          <w:color w:val="auto"/>
        </w:rPr>
      </w:pPr>
      <w:r>
        <w:rPr>
          <w:rFonts w:ascii="Courier New" w:cs="Courier New" w:eastAsia="Courier New" w:hAnsi="Courier New"/>
          <w:sz w:val="18"/>
          <w:szCs w:val="18"/>
          <w:color w:val="auto"/>
        </w:rPr>
        <w:t>Managing Director of</w:t>
      </w:r>
    </w:p>
    <w:p>
      <w:pPr>
        <w:jc w:val="center"/>
        <w:ind w:right="7679"/>
        <w:spacing w:after="0" w:line="237" w:lineRule="auto"/>
        <w:rPr>
          <w:sz w:val="20"/>
          <w:szCs w:val="20"/>
          <w:color w:val="auto"/>
        </w:rPr>
      </w:pPr>
      <w:r>
        <w:rPr>
          <w:rFonts w:ascii="Courier New" w:cs="Courier New" w:eastAsia="Courier New" w:hAnsi="Courier New"/>
          <w:sz w:val="18"/>
          <w:szCs w:val="18"/>
          <w:color w:val="auto"/>
        </w:rPr>
        <w:t>Lazard LLC, based in</w:t>
      </w:r>
    </w:p>
    <w:p>
      <w:pPr>
        <w:jc w:val="center"/>
        <w:ind w:right="7679"/>
        <w:spacing w:after="0"/>
        <w:rPr>
          <w:sz w:val="20"/>
          <w:szCs w:val="20"/>
          <w:color w:val="auto"/>
        </w:rPr>
      </w:pPr>
      <w:r>
        <w:rPr>
          <w:rFonts w:ascii="Courier New" w:cs="Courier New" w:eastAsia="Courier New" w:hAnsi="Courier New"/>
          <w:sz w:val="18"/>
          <w:szCs w:val="18"/>
          <w:color w:val="auto"/>
        </w:rPr>
        <w:t>London, where he worked</w:t>
      </w:r>
    </w:p>
    <w:p>
      <w:pPr>
        <w:jc w:val="center"/>
        <w:ind w:right="7679"/>
        <w:spacing w:after="0" w:line="237" w:lineRule="auto"/>
        <w:rPr>
          <w:sz w:val="20"/>
          <w:szCs w:val="20"/>
          <w:color w:val="auto"/>
        </w:rPr>
      </w:pPr>
      <w:r>
        <w:rPr>
          <w:rFonts w:ascii="Courier New" w:cs="Courier New" w:eastAsia="Courier New" w:hAnsi="Courier New"/>
          <w:sz w:val="18"/>
          <w:szCs w:val="18"/>
          <w:color w:val="auto"/>
        </w:rPr>
        <w:t>with technology- and</w:t>
      </w:r>
    </w:p>
    <w:p>
      <w:pPr>
        <w:jc w:val="center"/>
        <w:ind w:right="7679"/>
        <w:spacing w:after="0" w:line="238" w:lineRule="auto"/>
        <w:rPr>
          <w:sz w:val="20"/>
          <w:szCs w:val="20"/>
          <w:color w:val="auto"/>
        </w:rPr>
      </w:pPr>
      <w:r>
        <w:rPr>
          <w:rFonts w:ascii="Courier New" w:cs="Courier New" w:eastAsia="Courier New" w:hAnsi="Courier New"/>
          <w:sz w:val="18"/>
          <w:szCs w:val="18"/>
          <w:color w:val="auto"/>
        </w:rPr>
        <w:t>telecommunications-</w:t>
      </w:r>
    </w:p>
    <w:p>
      <w:pPr>
        <w:jc w:val="center"/>
        <w:ind w:right="7679"/>
        <w:spacing w:after="0"/>
        <w:rPr>
          <w:sz w:val="20"/>
          <w:szCs w:val="20"/>
          <w:color w:val="auto"/>
        </w:rPr>
      </w:pPr>
      <w:r>
        <w:rPr>
          <w:rFonts w:ascii="Courier New" w:cs="Courier New" w:eastAsia="Courier New" w:hAnsi="Courier New"/>
          <w:sz w:val="18"/>
          <w:szCs w:val="18"/>
          <w:color w:val="auto"/>
        </w:rPr>
        <w:t>related companies.</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Prior to joining Lazard</w:t>
      </w:r>
    </w:p>
    <w:p>
      <w:pPr>
        <w:jc w:val="center"/>
        <w:ind w:right="7679"/>
        <w:spacing w:after="0"/>
        <w:rPr>
          <w:sz w:val="20"/>
          <w:szCs w:val="20"/>
          <w:color w:val="auto"/>
        </w:rPr>
      </w:pPr>
      <w:r>
        <w:rPr>
          <w:rFonts w:ascii="Courier New" w:cs="Courier New" w:eastAsia="Courier New" w:hAnsi="Courier New"/>
          <w:sz w:val="18"/>
          <w:szCs w:val="18"/>
          <w:color w:val="auto"/>
        </w:rPr>
        <w:t>in 1989, Mr. Gardner</w:t>
      </w:r>
    </w:p>
    <w:p>
      <w:pPr>
        <w:jc w:val="center"/>
        <w:ind w:right="7679"/>
        <w:spacing w:after="0" w:line="237" w:lineRule="auto"/>
        <w:rPr>
          <w:sz w:val="20"/>
          <w:szCs w:val="20"/>
          <w:color w:val="auto"/>
        </w:rPr>
      </w:pPr>
      <w:r>
        <w:rPr>
          <w:rFonts w:ascii="Courier New" w:cs="Courier New" w:eastAsia="Courier New" w:hAnsi="Courier New"/>
          <w:sz w:val="18"/>
          <w:szCs w:val="18"/>
          <w:color w:val="auto"/>
        </w:rPr>
        <w:t>qualified as a</w:t>
      </w:r>
    </w:p>
    <w:p>
      <w:pPr>
        <w:jc w:val="center"/>
        <w:ind w:right="7679"/>
        <w:spacing w:after="0"/>
        <w:rPr>
          <w:sz w:val="20"/>
          <w:szCs w:val="20"/>
          <w:color w:val="auto"/>
        </w:rPr>
      </w:pPr>
      <w:r>
        <w:rPr>
          <w:rFonts w:ascii="Courier New" w:cs="Courier New" w:eastAsia="Courier New" w:hAnsi="Courier New"/>
          <w:sz w:val="18"/>
          <w:szCs w:val="18"/>
          <w:color w:val="auto"/>
        </w:rPr>
        <w:t>chartered accountant</w:t>
      </w:r>
    </w:p>
    <w:p>
      <w:pPr>
        <w:jc w:val="center"/>
        <w:ind w:right="7679"/>
        <w:spacing w:after="0" w:line="237" w:lineRule="auto"/>
        <w:rPr>
          <w:sz w:val="20"/>
          <w:szCs w:val="20"/>
          <w:color w:val="auto"/>
        </w:rPr>
      </w:pPr>
      <w:r>
        <w:rPr>
          <w:rFonts w:ascii="Courier New" w:cs="Courier New" w:eastAsia="Courier New" w:hAnsi="Courier New"/>
          <w:sz w:val="18"/>
          <w:szCs w:val="18"/>
          <w:color w:val="auto"/>
        </w:rPr>
        <w:t>with Price Waterhouse</w:t>
      </w:r>
    </w:p>
    <w:p>
      <w:pPr>
        <w:jc w:val="center"/>
        <w:ind w:right="7679"/>
        <w:spacing w:after="0"/>
        <w:rPr>
          <w:sz w:val="20"/>
          <w:szCs w:val="20"/>
          <w:color w:val="auto"/>
        </w:rPr>
      </w:pPr>
      <w:r>
        <w:rPr>
          <w:rFonts w:ascii="Courier New" w:cs="Courier New" w:eastAsia="Courier New" w:hAnsi="Courier New"/>
          <w:sz w:val="18"/>
          <w:szCs w:val="18"/>
          <w:color w:val="auto"/>
        </w:rPr>
        <w:t>(now</w:t>
      </w:r>
    </w:p>
    <w:p>
      <w:pPr>
        <w:spacing w:after="0" w:line="3"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6"/>
          <w:szCs w:val="16"/>
          <w:color w:val="auto"/>
        </w:rPr>
        <w:t>PricewaterhouseCoopers).</w:t>
      </w:r>
    </w:p>
    <w:p>
      <w:pPr>
        <w:spacing w:after="0" w:line="16"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Mr. Gardner is a member</w:t>
      </w:r>
    </w:p>
    <w:p>
      <w:pPr>
        <w:jc w:val="center"/>
        <w:ind w:right="7679"/>
        <w:spacing w:after="0" w:line="238" w:lineRule="auto"/>
        <w:rPr>
          <w:sz w:val="20"/>
          <w:szCs w:val="20"/>
          <w:color w:val="auto"/>
        </w:rPr>
      </w:pPr>
      <w:r>
        <w:rPr>
          <w:rFonts w:ascii="Courier New" w:cs="Courier New" w:eastAsia="Courier New" w:hAnsi="Courier New"/>
          <w:sz w:val="18"/>
          <w:szCs w:val="18"/>
          <w:color w:val="auto"/>
        </w:rPr>
        <w:t>of the Institute of</w:t>
      </w:r>
    </w:p>
    <w:p>
      <w:pPr>
        <w:jc w:val="center"/>
        <w:ind w:right="7679"/>
        <w:spacing w:after="0"/>
        <w:rPr>
          <w:sz w:val="20"/>
          <w:szCs w:val="20"/>
          <w:color w:val="auto"/>
        </w:rPr>
      </w:pPr>
      <w:r>
        <w:rPr>
          <w:rFonts w:ascii="Courier New" w:cs="Courier New" w:eastAsia="Courier New" w:hAnsi="Courier New"/>
          <w:sz w:val="18"/>
          <w:szCs w:val="18"/>
          <w:color w:val="auto"/>
        </w:rPr>
        <w:t>Chartered Accountants</w:t>
      </w:r>
    </w:p>
    <w:p>
      <w:pPr>
        <w:jc w:val="center"/>
        <w:ind w:right="7679"/>
        <w:spacing w:after="0" w:line="237" w:lineRule="auto"/>
        <w:rPr>
          <w:sz w:val="20"/>
          <w:szCs w:val="20"/>
          <w:color w:val="auto"/>
        </w:rPr>
      </w:pPr>
      <w:r>
        <w:rPr>
          <w:rFonts w:ascii="Courier New" w:cs="Courier New" w:eastAsia="Courier New" w:hAnsi="Courier New"/>
          <w:sz w:val="18"/>
          <w:szCs w:val="18"/>
          <w:color w:val="auto"/>
        </w:rPr>
        <w:t>in England &amp; Wales.</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36" w:right="1440" w:bottom="1440" w:gutter="0" w:footer="0" w:header="0"/>
        </w:sectPr>
      </w:pPr>
    </w:p>
    <w:bookmarkStart w:id="6" w:name="page7"/>
    <w:bookmarkEnd w:id="6"/>
    <w:p>
      <w:pPr>
        <w:ind w:left="2"/>
        <w:spacing w:after="0"/>
        <w:rPr>
          <w:sz w:val="20"/>
          <w:szCs w:val="20"/>
          <w:color w:val="auto"/>
        </w:rPr>
      </w:pPr>
      <w:r>
        <w:rPr>
          <w:rFonts w:ascii="Courier New" w:cs="Courier New" w:eastAsia="Courier New" w:hAnsi="Courier New"/>
          <w:sz w:val="16"/>
          <w:szCs w:val="16"/>
          <w:color w:val="auto"/>
        </w:rPr>
        <w:t>NAME AGE - ---- -</w:t>
      </w:r>
    </w:p>
    <w:p>
      <w:pPr>
        <w:spacing w:after="0" w:line="21" w:lineRule="exact"/>
        <w:rPr>
          <w:sz w:val="20"/>
          <w:szCs w:val="20"/>
          <w:color w:val="auto"/>
        </w:rPr>
      </w:pPr>
    </w:p>
    <w:p>
      <w:pPr>
        <w:ind w:left="102" w:right="8379" w:hanging="102"/>
        <w:spacing w:after="0" w:line="268" w:lineRule="auto"/>
        <w:tabs>
          <w:tab w:leader="none" w:pos="31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Dov Baharav 53 Mr. Baharav has been a director</w:t>
      </w:r>
    </w:p>
    <w:p>
      <w:pPr>
        <w:spacing w:after="0" w:line="1"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6"/>
          <w:szCs w:val="16"/>
          <w:color w:val="auto"/>
        </w:rPr>
        <w:t>of Amdocs and the</w:t>
      </w:r>
    </w:p>
    <w:p>
      <w:pPr>
        <w:spacing w:after="0" w:line="16"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8"/>
          <w:szCs w:val="18"/>
          <w:color w:val="auto"/>
        </w:rPr>
        <w:t>President and</w:t>
      </w:r>
    </w:p>
    <w:p>
      <w:pPr>
        <w:jc w:val="center"/>
        <w:ind w:right="8377"/>
        <w:spacing w:after="0" w:line="238" w:lineRule="auto"/>
        <w:rPr>
          <w:sz w:val="20"/>
          <w:szCs w:val="20"/>
          <w:color w:val="auto"/>
        </w:rPr>
      </w:pPr>
      <w:r>
        <w:rPr>
          <w:rFonts w:ascii="Courier New" w:cs="Courier New" w:eastAsia="Courier New" w:hAnsi="Courier New"/>
          <w:sz w:val="18"/>
          <w:szCs w:val="18"/>
          <w:color w:val="auto"/>
        </w:rPr>
        <w:t>Chief Executive</w:t>
      </w:r>
    </w:p>
    <w:p>
      <w:pPr>
        <w:spacing w:after="0" w:line="5"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6"/>
          <w:szCs w:val="16"/>
          <w:color w:val="auto"/>
        </w:rPr>
        <w:t>Officer of Amdocs</w:t>
      </w:r>
    </w:p>
    <w:p>
      <w:pPr>
        <w:spacing w:after="0" w:line="16"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8"/>
          <w:szCs w:val="18"/>
          <w:color w:val="auto"/>
        </w:rPr>
        <w:t>Management</w:t>
      </w:r>
    </w:p>
    <w:p>
      <w:pPr>
        <w:ind w:left="202"/>
        <w:spacing w:after="0" w:line="238" w:lineRule="auto"/>
        <w:rPr>
          <w:sz w:val="20"/>
          <w:szCs w:val="20"/>
          <w:color w:val="auto"/>
        </w:rPr>
      </w:pPr>
      <w:r>
        <w:rPr>
          <w:rFonts w:ascii="Courier New" w:cs="Courier New" w:eastAsia="Courier New" w:hAnsi="Courier New"/>
          <w:sz w:val="18"/>
          <w:szCs w:val="18"/>
          <w:color w:val="auto"/>
        </w:rPr>
        <w:t>Limited since</w:t>
      </w:r>
    </w:p>
    <w:p>
      <w:pPr>
        <w:ind w:left="162"/>
        <w:spacing w:after="0"/>
        <w:rPr>
          <w:sz w:val="20"/>
          <w:szCs w:val="20"/>
          <w:color w:val="auto"/>
        </w:rPr>
      </w:pPr>
      <w:r>
        <w:rPr>
          <w:rFonts w:ascii="Courier New" w:cs="Courier New" w:eastAsia="Courier New" w:hAnsi="Courier New"/>
          <w:sz w:val="18"/>
          <w:szCs w:val="18"/>
          <w:color w:val="auto"/>
        </w:rPr>
        <w:t>July 2002. Mr.</w:t>
      </w:r>
    </w:p>
    <w:p>
      <w:pPr>
        <w:jc w:val="center"/>
        <w:ind w:right="8377"/>
        <w:spacing w:after="0" w:line="237" w:lineRule="auto"/>
        <w:rPr>
          <w:sz w:val="20"/>
          <w:szCs w:val="20"/>
          <w:color w:val="auto"/>
        </w:rPr>
      </w:pPr>
      <w:r>
        <w:rPr>
          <w:rFonts w:ascii="Courier New" w:cs="Courier New" w:eastAsia="Courier New" w:hAnsi="Courier New"/>
          <w:sz w:val="18"/>
          <w:szCs w:val="18"/>
          <w:color w:val="auto"/>
        </w:rPr>
        <w:t>Baharav has</w:t>
      </w:r>
    </w:p>
    <w:p>
      <w:pPr>
        <w:jc w:val="center"/>
        <w:ind w:right="8377"/>
        <w:spacing w:after="0" w:line="238" w:lineRule="auto"/>
        <w:rPr>
          <w:sz w:val="20"/>
          <w:szCs w:val="20"/>
          <w:color w:val="auto"/>
        </w:rPr>
      </w:pPr>
      <w:r>
        <w:rPr>
          <w:rFonts w:ascii="Courier New" w:cs="Courier New" w:eastAsia="Courier New" w:hAnsi="Courier New"/>
          <w:sz w:val="18"/>
          <w:szCs w:val="18"/>
          <w:color w:val="auto"/>
        </w:rPr>
        <w:t>overall</w:t>
      </w:r>
    </w:p>
    <w:p>
      <w:pPr>
        <w:jc w:val="center"/>
        <w:ind w:right="8377"/>
        <w:spacing w:after="0"/>
        <w:rPr>
          <w:sz w:val="20"/>
          <w:szCs w:val="20"/>
          <w:color w:val="auto"/>
        </w:rPr>
      </w:pPr>
      <w:r>
        <w:rPr>
          <w:rFonts w:ascii="Courier New" w:cs="Courier New" w:eastAsia="Courier New" w:hAnsi="Courier New"/>
          <w:sz w:val="18"/>
          <w:szCs w:val="18"/>
          <w:color w:val="auto"/>
        </w:rPr>
        <w:t>coordination</w:t>
      </w:r>
    </w:p>
    <w:p>
      <w:pPr>
        <w:jc w:val="center"/>
        <w:ind w:right="8377"/>
        <w:spacing w:after="0" w:line="237" w:lineRule="auto"/>
        <w:rPr>
          <w:sz w:val="20"/>
          <w:szCs w:val="20"/>
          <w:color w:val="auto"/>
        </w:rPr>
      </w:pPr>
      <w:r>
        <w:rPr>
          <w:rFonts w:ascii="Courier New" w:cs="Courier New" w:eastAsia="Courier New" w:hAnsi="Courier New"/>
          <w:sz w:val="18"/>
          <w:szCs w:val="18"/>
          <w:color w:val="auto"/>
        </w:rPr>
        <w:t>responsibilities</w:t>
      </w:r>
    </w:p>
    <w:p>
      <w:pPr>
        <w:jc w:val="center"/>
        <w:ind w:right="8377"/>
        <w:spacing w:after="0"/>
        <w:rPr>
          <w:sz w:val="20"/>
          <w:szCs w:val="20"/>
          <w:color w:val="auto"/>
        </w:rPr>
      </w:pPr>
      <w:r>
        <w:rPr>
          <w:rFonts w:ascii="Courier New" w:cs="Courier New" w:eastAsia="Courier New" w:hAnsi="Courier New"/>
          <w:sz w:val="18"/>
          <w:szCs w:val="18"/>
          <w:color w:val="auto"/>
        </w:rPr>
        <w:t>for the</w:t>
      </w:r>
    </w:p>
    <w:p>
      <w:pPr>
        <w:jc w:val="center"/>
        <w:ind w:right="8377"/>
        <w:spacing w:after="0" w:line="237" w:lineRule="auto"/>
        <w:rPr>
          <w:sz w:val="20"/>
          <w:szCs w:val="20"/>
          <w:color w:val="auto"/>
        </w:rPr>
      </w:pPr>
      <w:r>
        <w:rPr>
          <w:rFonts w:ascii="Courier New" w:cs="Courier New" w:eastAsia="Courier New" w:hAnsi="Courier New"/>
          <w:sz w:val="18"/>
          <w:szCs w:val="18"/>
          <w:color w:val="auto"/>
        </w:rPr>
        <w:t>operations and</w:t>
      </w:r>
    </w:p>
    <w:p>
      <w:pPr>
        <w:spacing w:after="0" w:line="5"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6"/>
          <w:szCs w:val="16"/>
          <w:color w:val="auto"/>
        </w:rPr>
        <w:t>activities of our</w:t>
      </w:r>
    </w:p>
    <w:p>
      <w:pPr>
        <w:spacing w:after="0" w:line="16"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8"/>
          <w:szCs w:val="18"/>
          <w:color w:val="auto"/>
        </w:rPr>
        <w:t>operating</w:t>
      </w:r>
    </w:p>
    <w:p>
      <w:pPr>
        <w:jc w:val="center"/>
        <w:ind w:right="8377"/>
        <w:spacing w:after="0" w:line="238" w:lineRule="auto"/>
        <w:rPr>
          <w:sz w:val="20"/>
          <w:szCs w:val="20"/>
          <w:color w:val="auto"/>
        </w:rPr>
      </w:pPr>
      <w:r>
        <w:rPr>
          <w:rFonts w:ascii="Courier New" w:cs="Courier New" w:eastAsia="Courier New" w:hAnsi="Courier New"/>
          <w:sz w:val="18"/>
          <w:szCs w:val="18"/>
          <w:color w:val="auto"/>
        </w:rPr>
        <w:t>subsidiaries. In</w:t>
      </w:r>
    </w:p>
    <w:p>
      <w:pPr>
        <w:spacing w:after="0" w:line="5"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6"/>
          <w:szCs w:val="16"/>
          <w:color w:val="auto"/>
        </w:rPr>
        <w:t>1991, Mr. Baharav</w:t>
      </w:r>
    </w:p>
    <w:p>
      <w:pPr>
        <w:spacing w:after="0" w:line="16"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8"/>
          <w:szCs w:val="18"/>
          <w:color w:val="auto"/>
        </w:rPr>
        <w:t>joined Amdocs</w:t>
      </w:r>
    </w:p>
    <w:p>
      <w:pPr>
        <w:jc w:val="center"/>
        <w:ind w:right="8377"/>
        <w:spacing w:after="0" w:line="238" w:lineRule="auto"/>
        <w:rPr>
          <w:sz w:val="20"/>
          <w:szCs w:val="20"/>
          <w:color w:val="auto"/>
        </w:rPr>
      </w:pPr>
      <w:r>
        <w:rPr>
          <w:rFonts w:ascii="Courier New" w:cs="Courier New" w:eastAsia="Courier New" w:hAnsi="Courier New"/>
          <w:sz w:val="18"/>
          <w:szCs w:val="18"/>
          <w:color w:val="auto"/>
        </w:rPr>
        <w:t>Inc., our</w:t>
      </w:r>
    </w:p>
    <w:p>
      <w:pPr>
        <w:jc w:val="center"/>
        <w:ind w:right="8377"/>
        <w:spacing w:after="0"/>
        <w:rPr>
          <w:sz w:val="20"/>
          <w:szCs w:val="20"/>
          <w:color w:val="auto"/>
        </w:rPr>
      </w:pPr>
      <w:r>
        <w:rPr>
          <w:rFonts w:ascii="Courier New" w:cs="Courier New" w:eastAsia="Courier New" w:hAnsi="Courier New"/>
          <w:sz w:val="18"/>
          <w:szCs w:val="18"/>
          <w:color w:val="auto"/>
        </w:rPr>
        <w:t>principal U.S.</w:t>
      </w:r>
    </w:p>
    <w:p>
      <w:pPr>
        <w:jc w:val="center"/>
        <w:ind w:right="8377"/>
        <w:spacing w:after="0" w:line="237" w:lineRule="auto"/>
        <w:rPr>
          <w:sz w:val="20"/>
          <w:szCs w:val="20"/>
          <w:color w:val="auto"/>
        </w:rPr>
      </w:pPr>
      <w:r>
        <w:rPr>
          <w:rFonts w:ascii="Courier New" w:cs="Courier New" w:eastAsia="Courier New" w:hAnsi="Courier New"/>
          <w:sz w:val="18"/>
          <w:szCs w:val="18"/>
          <w:color w:val="auto"/>
        </w:rPr>
        <w:t>subsidiary,</w:t>
      </w:r>
    </w:p>
    <w:p>
      <w:pPr>
        <w:jc w:val="center"/>
        <w:ind w:right="8377"/>
        <w:spacing w:after="0" w:line="238" w:lineRule="auto"/>
        <w:rPr>
          <w:sz w:val="20"/>
          <w:szCs w:val="20"/>
          <w:color w:val="auto"/>
        </w:rPr>
      </w:pPr>
      <w:r>
        <w:rPr>
          <w:rFonts w:ascii="Courier New" w:cs="Courier New" w:eastAsia="Courier New" w:hAnsi="Courier New"/>
          <w:sz w:val="18"/>
          <w:szCs w:val="18"/>
          <w:color w:val="auto"/>
        </w:rPr>
        <w:t>serving as its</w:t>
      </w:r>
    </w:p>
    <w:p>
      <w:pPr>
        <w:jc w:val="center"/>
        <w:ind w:right="8377"/>
        <w:spacing w:after="0"/>
        <w:rPr>
          <w:sz w:val="20"/>
          <w:szCs w:val="20"/>
          <w:color w:val="auto"/>
        </w:rPr>
      </w:pPr>
      <w:r>
        <w:rPr>
          <w:rFonts w:ascii="Courier New" w:cs="Courier New" w:eastAsia="Courier New" w:hAnsi="Courier New"/>
          <w:sz w:val="18"/>
          <w:szCs w:val="18"/>
          <w:color w:val="auto"/>
        </w:rPr>
        <w:t>Vice President</w:t>
      </w:r>
    </w:p>
    <w:p>
      <w:pPr>
        <w:jc w:val="center"/>
        <w:ind w:right="8377"/>
        <w:spacing w:after="0" w:line="237" w:lineRule="auto"/>
        <w:rPr>
          <w:sz w:val="20"/>
          <w:szCs w:val="20"/>
          <w:color w:val="auto"/>
        </w:rPr>
      </w:pPr>
      <w:r>
        <w:rPr>
          <w:rFonts w:ascii="Courier New" w:cs="Courier New" w:eastAsia="Courier New" w:hAnsi="Courier New"/>
          <w:sz w:val="18"/>
          <w:szCs w:val="18"/>
          <w:color w:val="auto"/>
        </w:rPr>
        <w:t>and then</w:t>
      </w:r>
    </w:p>
    <w:p>
      <w:pPr>
        <w:jc w:val="center"/>
        <w:ind w:right="8377"/>
        <w:spacing w:after="0"/>
        <w:rPr>
          <w:sz w:val="20"/>
          <w:szCs w:val="20"/>
          <w:color w:val="auto"/>
        </w:rPr>
      </w:pPr>
      <w:r>
        <w:rPr>
          <w:rFonts w:ascii="Courier New" w:cs="Courier New" w:eastAsia="Courier New" w:hAnsi="Courier New"/>
          <w:sz w:val="18"/>
          <w:szCs w:val="18"/>
          <w:color w:val="auto"/>
        </w:rPr>
        <w:t>President in St.</w:t>
      </w:r>
    </w:p>
    <w:p>
      <w:pPr>
        <w:jc w:val="center"/>
        <w:ind w:right="8377"/>
        <w:spacing w:after="0" w:line="237" w:lineRule="auto"/>
        <w:rPr>
          <w:sz w:val="20"/>
          <w:szCs w:val="20"/>
          <w:color w:val="auto"/>
        </w:rPr>
      </w:pPr>
      <w:r>
        <w:rPr>
          <w:rFonts w:ascii="Courier New" w:cs="Courier New" w:eastAsia="Courier New" w:hAnsi="Courier New"/>
          <w:sz w:val="18"/>
          <w:szCs w:val="18"/>
          <w:color w:val="auto"/>
        </w:rPr>
        <w:t>Louis, Missouri</w:t>
      </w:r>
    </w:p>
    <w:p>
      <w:pPr>
        <w:jc w:val="center"/>
        <w:ind w:right="8377"/>
        <w:spacing w:after="0"/>
        <w:rPr>
          <w:sz w:val="20"/>
          <w:szCs w:val="20"/>
          <w:color w:val="auto"/>
        </w:rPr>
      </w:pPr>
      <w:r>
        <w:rPr>
          <w:rFonts w:ascii="Courier New" w:cs="Courier New" w:eastAsia="Courier New" w:hAnsi="Courier New"/>
          <w:sz w:val="18"/>
          <w:szCs w:val="18"/>
          <w:color w:val="auto"/>
        </w:rPr>
        <w:t>until 1995. From</w:t>
      </w:r>
    </w:p>
    <w:p>
      <w:pPr>
        <w:jc w:val="center"/>
        <w:ind w:right="8377"/>
        <w:spacing w:after="0" w:line="237" w:lineRule="auto"/>
        <w:rPr>
          <w:sz w:val="20"/>
          <w:szCs w:val="20"/>
          <w:color w:val="auto"/>
        </w:rPr>
      </w:pPr>
      <w:r>
        <w:rPr>
          <w:rFonts w:ascii="Courier New" w:cs="Courier New" w:eastAsia="Courier New" w:hAnsi="Courier New"/>
          <w:sz w:val="18"/>
          <w:szCs w:val="18"/>
          <w:color w:val="auto"/>
        </w:rPr>
        <w:t>1995 until July</w:t>
      </w:r>
    </w:p>
    <w:p>
      <w:pPr>
        <w:spacing w:after="0" w:line="5"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6"/>
          <w:szCs w:val="16"/>
          <w:color w:val="auto"/>
        </w:rPr>
        <w:t>2002, Mr. Baharav</w:t>
      </w:r>
    </w:p>
    <w:p>
      <w:pPr>
        <w:spacing w:after="0" w:line="21"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6"/>
          <w:szCs w:val="16"/>
          <w:color w:val="auto"/>
        </w:rPr>
        <w:t>was a Senior Vice</w:t>
      </w:r>
    </w:p>
    <w:p>
      <w:pPr>
        <w:spacing w:after="0" w:line="21"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6"/>
          <w:szCs w:val="16"/>
          <w:color w:val="auto"/>
        </w:rPr>
        <w:t>President and the</w:t>
      </w:r>
    </w:p>
    <w:p>
      <w:pPr>
        <w:spacing w:after="0" w:line="16"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8"/>
          <w:szCs w:val="18"/>
          <w:color w:val="auto"/>
        </w:rPr>
        <w:t>Chief Financial</w:t>
      </w:r>
    </w:p>
    <w:p>
      <w:pPr>
        <w:spacing w:after="0" w:line="4"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6"/>
          <w:szCs w:val="16"/>
          <w:color w:val="auto"/>
        </w:rPr>
        <w:t>Officer of Amdocs</w:t>
      </w:r>
    </w:p>
    <w:p>
      <w:pPr>
        <w:spacing w:after="0" w:line="16"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8"/>
          <w:szCs w:val="18"/>
          <w:color w:val="auto"/>
        </w:rPr>
        <w:t>Management</w:t>
      </w:r>
    </w:p>
    <w:p>
      <w:pPr>
        <w:spacing w:after="0" w:line="4"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6"/>
          <w:szCs w:val="16"/>
          <w:color w:val="auto"/>
        </w:rPr>
        <w:t>Limited. Prior to</w:t>
      </w:r>
    </w:p>
    <w:p>
      <w:pPr>
        <w:spacing w:after="0" w:line="16"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8"/>
          <w:szCs w:val="18"/>
          <w:color w:val="auto"/>
        </w:rPr>
        <w:t>joining Amdocs,</w:t>
      </w:r>
    </w:p>
    <w:p>
      <w:pPr>
        <w:jc w:val="center"/>
        <w:ind w:right="8377"/>
        <w:spacing w:after="0" w:line="238" w:lineRule="auto"/>
        <w:rPr>
          <w:sz w:val="20"/>
          <w:szCs w:val="20"/>
          <w:color w:val="auto"/>
        </w:rPr>
      </w:pPr>
      <w:r>
        <w:rPr>
          <w:rFonts w:ascii="Courier New" w:cs="Courier New" w:eastAsia="Courier New" w:hAnsi="Courier New"/>
          <w:sz w:val="18"/>
          <w:szCs w:val="18"/>
          <w:color w:val="auto"/>
        </w:rPr>
        <w:t>Mr. Baharav</w:t>
      </w:r>
    </w:p>
    <w:p>
      <w:pPr>
        <w:jc w:val="center"/>
        <w:ind w:right="8377"/>
        <w:spacing w:after="0"/>
        <w:rPr>
          <w:sz w:val="20"/>
          <w:szCs w:val="20"/>
          <w:color w:val="auto"/>
        </w:rPr>
      </w:pPr>
      <w:r>
        <w:rPr>
          <w:rFonts w:ascii="Courier New" w:cs="Courier New" w:eastAsia="Courier New" w:hAnsi="Courier New"/>
          <w:sz w:val="18"/>
          <w:szCs w:val="18"/>
          <w:color w:val="auto"/>
        </w:rPr>
        <w:t>served as Chief</w:t>
      </w:r>
    </w:p>
    <w:p>
      <w:pPr>
        <w:spacing w:after="0" w:line="3"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6"/>
          <w:szCs w:val="16"/>
          <w:color w:val="auto"/>
        </w:rPr>
        <w:t>Operating Officer</w:t>
      </w:r>
    </w:p>
    <w:p>
      <w:pPr>
        <w:spacing w:after="0" w:line="16"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8"/>
          <w:szCs w:val="18"/>
          <w:color w:val="auto"/>
        </w:rPr>
        <w:t>of Optrotech</w:t>
      </w:r>
    </w:p>
    <w:p>
      <w:pPr>
        <w:jc w:val="center"/>
        <w:ind w:right="8377"/>
        <w:spacing w:after="0" w:line="238" w:lineRule="auto"/>
        <w:rPr>
          <w:sz w:val="20"/>
          <w:szCs w:val="20"/>
          <w:color w:val="auto"/>
        </w:rPr>
      </w:pPr>
      <w:r>
        <w:rPr>
          <w:rFonts w:ascii="Courier New" w:cs="Courier New" w:eastAsia="Courier New" w:hAnsi="Courier New"/>
          <w:sz w:val="18"/>
          <w:szCs w:val="18"/>
          <w:color w:val="auto"/>
        </w:rPr>
        <w:t>Ltd., a publicly</w:t>
      </w:r>
    </w:p>
    <w:p>
      <w:pPr>
        <w:spacing w:after="0" w:line="5"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6"/>
          <w:szCs w:val="16"/>
          <w:color w:val="auto"/>
        </w:rPr>
        <w:t>held company that</w:t>
      </w:r>
    </w:p>
    <w:p>
      <w:pPr>
        <w:spacing w:after="0" w:line="16"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8"/>
          <w:szCs w:val="18"/>
          <w:color w:val="auto"/>
        </w:rPr>
        <w:t>develops,</w:t>
      </w:r>
    </w:p>
    <w:p>
      <w:pPr>
        <w:jc w:val="center"/>
        <w:ind w:right="8377"/>
        <w:spacing w:after="0" w:line="238" w:lineRule="auto"/>
        <w:rPr>
          <w:sz w:val="20"/>
          <w:szCs w:val="20"/>
          <w:color w:val="auto"/>
        </w:rPr>
      </w:pPr>
      <w:r>
        <w:rPr>
          <w:rFonts w:ascii="Courier New" w:cs="Courier New" w:eastAsia="Courier New" w:hAnsi="Courier New"/>
          <w:sz w:val="18"/>
          <w:szCs w:val="18"/>
          <w:color w:val="auto"/>
        </w:rPr>
        <w:t>manufactures and</w:t>
      </w:r>
    </w:p>
    <w:p>
      <w:pPr>
        <w:jc w:val="center"/>
        <w:ind w:right="8377"/>
        <w:spacing w:after="0"/>
        <w:rPr>
          <w:sz w:val="20"/>
          <w:szCs w:val="20"/>
          <w:color w:val="auto"/>
        </w:rPr>
      </w:pPr>
      <w:r>
        <w:rPr>
          <w:rFonts w:ascii="Courier New" w:cs="Courier New" w:eastAsia="Courier New" w:hAnsi="Courier New"/>
          <w:sz w:val="18"/>
          <w:szCs w:val="18"/>
          <w:color w:val="auto"/>
        </w:rPr>
        <w:t>markets electro-</w:t>
      </w:r>
    </w:p>
    <w:p>
      <w:pPr>
        <w:jc w:val="center"/>
        <w:ind w:right="8377"/>
        <w:spacing w:after="0" w:line="237" w:lineRule="auto"/>
        <w:rPr>
          <w:sz w:val="20"/>
          <w:szCs w:val="20"/>
          <w:color w:val="auto"/>
        </w:rPr>
      </w:pPr>
      <w:r>
        <w:rPr>
          <w:rFonts w:ascii="Courier New" w:cs="Courier New" w:eastAsia="Courier New" w:hAnsi="Courier New"/>
          <w:sz w:val="18"/>
          <w:szCs w:val="18"/>
          <w:color w:val="auto"/>
        </w:rPr>
        <w:t>optical devices.</w:t>
      </w:r>
    </w:p>
    <w:p>
      <w:pPr>
        <w:spacing w:after="0" w:line="5"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6"/>
          <w:szCs w:val="16"/>
          <w:color w:val="auto"/>
        </w:rPr>
        <w:t>Julian A. Brodsky</w:t>
      </w:r>
    </w:p>
    <w:p>
      <w:pPr>
        <w:spacing w:after="0" w:line="16"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8"/>
          <w:szCs w:val="18"/>
          <w:color w:val="auto"/>
        </w:rPr>
        <w:t>70 Mr. Brodsky</w:t>
      </w:r>
    </w:p>
    <w:p>
      <w:pPr>
        <w:jc w:val="center"/>
        <w:ind w:right="8377"/>
        <w:spacing w:after="0" w:line="238" w:lineRule="auto"/>
        <w:rPr>
          <w:sz w:val="20"/>
          <w:szCs w:val="20"/>
          <w:color w:val="auto"/>
        </w:rPr>
      </w:pPr>
      <w:r>
        <w:rPr>
          <w:rFonts w:ascii="Courier New" w:cs="Courier New" w:eastAsia="Courier New" w:hAnsi="Courier New"/>
          <w:sz w:val="18"/>
          <w:szCs w:val="18"/>
          <w:color w:val="auto"/>
        </w:rPr>
        <w:t>has been a</w:t>
      </w:r>
    </w:p>
    <w:p>
      <w:pPr>
        <w:jc w:val="center"/>
        <w:ind w:right="8377"/>
        <w:spacing w:after="0"/>
        <w:rPr>
          <w:sz w:val="20"/>
          <w:szCs w:val="20"/>
          <w:color w:val="auto"/>
        </w:rPr>
      </w:pPr>
      <w:r>
        <w:rPr>
          <w:rFonts w:ascii="Courier New" w:cs="Courier New" w:eastAsia="Courier New" w:hAnsi="Courier New"/>
          <w:sz w:val="18"/>
          <w:szCs w:val="18"/>
          <w:color w:val="auto"/>
        </w:rPr>
        <w:t>director of</w:t>
      </w:r>
    </w:p>
    <w:p>
      <w:pPr>
        <w:spacing w:after="0" w:line="3"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6"/>
          <w:szCs w:val="16"/>
          <w:color w:val="auto"/>
        </w:rPr>
        <w:t>Amdocs since July</w:t>
      </w:r>
    </w:p>
    <w:p>
      <w:pPr>
        <w:spacing w:after="0" w:line="21"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6"/>
          <w:szCs w:val="16"/>
          <w:color w:val="auto"/>
        </w:rPr>
        <w:t>2003. Mr. Brodsky</w:t>
      </w:r>
    </w:p>
    <w:p>
      <w:pPr>
        <w:spacing w:after="0" w:line="16"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8"/>
          <w:szCs w:val="18"/>
          <w:color w:val="auto"/>
        </w:rPr>
        <w:t>has served as a</w:t>
      </w:r>
    </w:p>
    <w:p>
      <w:pPr>
        <w:jc w:val="center"/>
        <w:ind w:right="8377"/>
        <w:spacing w:after="0" w:line="238" w:lineRule="auto"/>
        <w:rPr>
          <w:sz w:val="20"/>
          <w:szCs w:val="20"/>
          <w:color w:val="auto"/>
        </w:rPr>
      </w:pPr>
      <w:r>
        <w:rPr>
          <w:rFonts w:ascii="Courier New" w:cs="Courier New" w:eastAsia="Courier New" w:hAnsi="Courier New"/>
          <w:sz w:val="18"/>
          <w:szCs w:val="18"/>
          <w:color w:val="auto"/>
        </w:rPr>
        <w:t>director and as</w:t>
      </w:r>
    </w:p>
    <w:p>
      <w:pPr>
        <w:jc w:val="center"/>
        <w:ind w:right="8377"/>
        <w:spacing w:after="0"/>
        <w:rPr>
          <w:sz w:val="20"/>
          <w:szCs w:val="20"/>
          <w:color w:val="auto"/>
        </w:rPr>
      </w:pPr>
      <w:r>
        <w:rPr>
          <w:rFonts w:ascii="Courier New" w:cs="Courier New" w:eastAsia="Courier New" w:hAnsi="Courier New"/>
          <w:sz w:val="18"/>
          <w:szCs w:val="18"/>
          <w:color w:val="auto"/>
        </w:rPr>
        <w:t>Vice Chairman of</w:t>
      </w:r>
    </w:p>
    <w:p>
      <w:pPr>
        <w:jc w:val="center"/>
        <w:ind w:right="8377"/>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377"/>
        <w:spacing w:after="0" w:line="238" w:lineRule="auto"/>
        <w:rPr>
          <w:sz w:val="20"/>
          <w:szCs w:val="20"/>
          <w:color w:val="auto"/>
        </w:rPr>
      </w:pPr>
      <w:r>
        <w:rPr>
          <w:rFonts w:ascii="Courier New" w:cs="Courier New" w:eastAsia="Courier New" w:hAnsi="Courier New"/>
          <w:sz w:val="18"/>
          <w:szCs w:val="18"/>
          <w:color w:val="auto"/>
        </w:rPr>
        <w:t>Corporation for</w:t>
      </w:r>
    </w:p>
    <w:p>
      <w:pPr>
        <w:jc w:val="center"/>
        <w:ind w:right="8377"/>
        <w:spacing w:after="0"/>
        <w:rPr>
          <w:sz w:val="20"/>
          <w:szCs w:val="20"/>
          <w:color w:val="auto"/>
        </w:rPr>
      </w:pPr>
      <w:r>
        <w:rPr>
          <w:rFonts w:ascii="Courier New" w:cs="Courier New" w:eastAsia="Courier New" w:hAnsi="Courier New"/>
          <w:sz w:val="18"/>
          <w:szCs w:val="18"/>
          <w:color w:val="auto"/>
        </w:rPr>
        <w:t>more than five</w:t>
      </w:r>
    </w:p>
    <w:p>
      <w:pPr>
        <w:jc w:val="center"/>
        <w:ind w:right="8377"/>
        <w:spacing w:after="0" w:line="237" w:lineRule="auto"/>
        <w:rPr>
          <w:sz w:val="20"/>
          <w:szCs w:val="20"/>
          <w:color w:val="auto"/>
        </w:rPr>
      </w:pPr>
      <w:r>
        <w:rPr>
          <w:rFonts w:ascii="Courier New" w:cs="Courier New" w:eastAsia="Courier New" w:hAnsi="Courier New"/>
          <w:sz w:val="18"/>
          <w:szCs w:val="18"/>
          <w:color w:val="auto"/>
        </w:rPr>
        <w:t>years. Prior to</w:t>
      </w:r>
    </w:p>
    <w:p>
      <w:pPr>
        <w:spacing w:after="0" w:line="5"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6"/>
          <w:szCs w:val="16"/>
          <w:color w:val="auto"/>
        </w:rPr>
        <w:t>November 2002, he</w:t>
      </w:r>
    </w:p>
    <w:p>
      <w:pPr>
        <w:spacing w:after="0" w:line="16"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8"/>
          <w:szCs w:val="18"/>
          <w:color w:val="auto"/>
        </w:rPr>
        <w:t>served as a</w:t>
      </w:r>
    </w:p>
    <w:p>
      <w:pPr>
        <w:spacing w:after="0" w:line="4"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6"/>
          <w:szCs w:val="16"/>
          <w:color w:val="auto"/>
        </w:rPr>
        <w:t>director and Vice</w:t>
      </w:r>
    </w:p>
    <w:p>
      <w:pPr>
        <w:spacing w:after="0" w:line="16" w:lineRule="exact"/>
        <w:rPr>
          <w:sz w:val="20"/>
          <w:szCs w:val="20"/>
          <w:color w:val="auto"/>
        </w:rPr>
      </w:pPr>
    </w:p>
    <w:p>
      <w:pPr>
        <w:jc w:val="center"/>
        <w:ind w:right="8377"/>
        <w:spacing w:after="0"/>
        <w:rPr>
          <w:sz w:val="20"/>
          <w:szCs w:val="20"/>
          <w:color w:val="auto"/>
        </w:rPr>
      </w:pPr>
      <w:r>
        <w:rPr>
          <w:rFonts w:ascii="Courier New" w:cs="Courier New" w:eastAsia="Courier New" w:hAnsi="Courier New"/>
          <w:sz w:val="18"/>
          <w:szCs w:val="18"/>
          <w:color w:val="auto"/>
        </w:rPr>
        <w:t>Chairman of</w:t>
      </w:r>
    </w:p>
    <w:p>
      <w:pPr>
        <w:jc w:val="center"/>
        <w:ind w:right="8377"/>
        <w:spacing w:after="0" w:line="238" w:lineRule="auto"/>
        <w:rPr>
          <w:sz w:val="20"/>
          <w:szCs w:val="20"/>
          <w:color w:val="auto"/>
        </w:rPr>
      </w:pPr>
      <w:r>
        <w:rPr>
          <w:rFonts w:ascii="Courier New" w:cs="Courier New" w:eastAsia="Courier New" w:hAnsi="Courier New"/>
          <w:sz w:val="18"/>
          <w:szCs w:val="18"/>
          <w:color w:val="auto"/>
        </w:rPr>
        <w:t>Comcast Holdings</w:t>
      </w:r>
    </w:p>
    <w:p>
      <w:pPr>
        <w:jc w:val="center"/>
        <w:ind w:right="8377"/>
        <w:spacing w:after="0"/>
        <w:rPr>
          <w:sz w:val="20"/>
          <w:szCs w:val="20"/>
          <w:color w:val="auto"/>
        </w:rPr>
      </w:pPr>
      <w:r>
        <w:rPr>
          <w:rFonts w:ascii="Courier New" w:cs="Courier New" w:eastAsia="Courier New" w:hAnsi="Courier New"/>
          <w:sz w:val="18"/>
          <w:szCs w:val="18"/>
          <w:color w:val="auto"/>
        </w:rPr>
        <w:t>for more than</w:t>
      </w:r>
    </w:p>
    <w:p>
      <w:pPr>
        <w:jc w:val="center"/>
        <w:ind w:right="8377"/>
        <w:spacing w:after="0" w:line="237" w:lineRule="auto"/>
        <w:rPr>
          <w:sz w:val="20"/>
          <w:szCs w:val="20"/>
          <w:color w:val="auto"/>
        </w:rPr>
      </w:pPr>
      <w:r>
        <w:rPr>
          <w:rFonts w:ascii="Courier New" w:cs="Courier New" w:eastAsia="Courier New" w:hAnsi="Courier New"/>
          <w:sz w:val="18"/>
          <w:szCs w:val="18"/>
          <w:color w:val="auto"/>
        </w:rPr>
        <w:t>five years. Mr.</w:t>
      </w:r>
    </w:p>
    <w:p>
      <w:pPr>
        <w:jc w:val="center"/>
        <w:ind w:right="8377"/>
        <w:spacing w:after="0" w:line="238" w:lineRule="auto"/>
        <w:rPr>
          <w:sz w:val="20"/>
          <w:szCs w:val="20"/>
          <w:color w:val="auto"/>
        </w:rPr>
      </w:pPr>
      <w:r>
        <w:rPr>
          <w:rFonts w:ascii="Courier New" w:cs="Courier New" w:eastAsia="Courier New" w:hAnsi="Courier New"/>
          <w:sz w:val="18"/>
          <w:szCs w:val="18"/>
          <w:color w:val="auto"/>
        </w:rPr>
        <w:t>Brodsky is also</w:t>
      </w:r>
    </w:p>
    <w:p>
      <w:pPr>
        <w:jc w:val="center"/>
        <w:ind w:right="8377"/>
        <w:spacing w:after="0"/>
        <w:rPr>
          <w:sz w:val="20"/>
          <w:szCs w:val="20"/>
          <w:color w:val="auto"/>
        </w:rPr>
      </w:pPr>
      <w:r>
        <w:rPr>
          <w:rFonts w:ascii="Courier New" w:cs="Courier New" w:eastAsia="Courier New" w:hAnsi="Courier New"/>
          <w:sz w:val="18"/>
          <w:szCs w:val="18"/>
          <w:color w:val="auto"/>
        </w:rPr>
        <w:t>Chairman of</w:t>
      </w:r>
    </w:p>
    <w:p>
      <w:pPr>
        <w:jc w:val="center"/>
        <w:ind w:right="8377"/>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377"/>
        <w:spacing w:after="0"/>
        <w:rPr>
          <w:sz w:val="20"/>
          <w:szCs w:val="20"/>
          <w:color w:val="auto"/>
        </w:rPr>
      </w:pPr>
      <w:r>
        <w:rPr>
          <w:rFonts w:ascii="Courier New" w:cs="Courier New" w:eastAsia="Courier New" w:hAnsi="Courier New"/>
          <w:sz w:val="18"/>
          <w:szCs w:val="18"/>
          <w:color w:val="auto"/>
        </w:rPr>
        <w:t>Interactive</w:t>
      </w:r>
    </w:p>
    <w:p>
      <w:pPr>
        <w:jc w:val="center"/>
        <w:ind w:right="8377"/>
        <w:spacing w:after="0" w:line="237" w:lineRule="auto"/>
        <w:rPr>
          <w:sz w:val="20"/>
          <w:szCs w:val="20"/>
          <w:color w:val="auto"/>
        </w:rPr>
      </w:pPr>
      <w:r>
        <w:rPr>
          <w:rFonts w:ascii="Courier New" w:cs="Courier New" w:eastAsia="Courier New" w:hAnsi="Courier New"/>
          <w:sz w:val="18"/>
          <w:szCs w:val="18"/>
          <w:color w:val="auto"/>
        </w:rPr>
        <w:t>Capital, LP, a</w:t>
      </w:r>
    </w:p>
    <w:p>
      <w:pPr>
        <w:jc w:val="center"/>
        <w:ind w:right="8377"/>
        <w:spacing w:after="0"/>
        <w:rPr>
          <w:sz w:val="20"/>
          <w:szCs w:val="20"/>
          <w:color w:val="auto"/>
        </w:rPr>
      </w:pPr>
      <w:r>
        <w:rPr>
          <w:rFonts w:ascii="Courier New" w:cs="Courier New" w:eastAsia="Courier New" w:hAnsi="Courier New"/>
          <w:sz w:val="18"/>
          <w:szCs w:val="18"/>
          <w:color w:val="auto"/>
        </w:rPr>
        <w:t>venture fund</w:t>
      </w:r>
    </w:p>
    <w:p>
      <w:pPr>
        <w:jc w:val="center"/>
        <w:ind w:right="8377"/>
        <w:spacing w:after="0" w:line="237" w:lineRule="auto"/>
        <w:rPr>
          <w:sz w:val="20"/>
          <w:szCs w:val="20"/>
          <w:color w:val="auto"/>
        </w:rPr>
      </w:pPr>
      <w:r>
        <w:rPr>
          <w:rFonts w:ascii="Courier New" w:cs="Courier New" w:eastAsia="Courier New" w:hAnsi="Courier New"/>
          <w:sz w:val="18"/>
          <w:szCs w:val="18"/>
          <w:color w:val="auto"/>
        </w:rPr>
        <w:t>affiliated with</w:t>
      </w:r>
    </w:p>
    <w:p>
      <w:pPr>
        <w:jc w:val="center"/>
        <w:ind w:right="8377"/>
        <w:spacing w:after="0" w:line="238" w:lineRule="auto"/>
        <w:rPr>
          <w:sz w:val="20"/>
          <w:szCs w:val="20"/>
          <w:color w:val="auto"/>
        </w:rPr>
      </w:pPr>
      <w:r>
        <w:rPr>
          <w:rFonts w:ascii="Courier New" w:cs="Courier New" w:eastAsia="Courier New" w:hAnsi="Courier New"/>
          <w:sz w:val="18"/>
          <w:szCs w:val="18"/>
          <w:color w:val="auto"/>
        </w:rPr>
        <w:t>Comcast. He is</w:t>
      </w:r>
    </w:p>
    <w:p>
      <w:pPr>
        <w:sectPr>
          <w:pgSz w:w="11900" w:h="16838" w:orient="portrait"/>
          <w:cols w:equalWidth="0" w:num="1">
            <w:col w:w="10161"/>
          </w:cols>
          <w:pgMar w:left="298" w:top="723" w:right="1440" w:bottom="0" w:gutter="0" w:footer="0" w:header="0"/>
        </w:sectPr>
      </w:pPr>
    </w:p>
    <w:bookmarkStart w:id="7" w:name="page8"/>
    <w:bookmarkEnd w:id="7"/>
    <w:p>
      <w:pPr>
        <w:jc w:val="center"/>
        <w:ind w:right="8379"/>
        <w:spacing w:after="0"/>
        <w:rPr>
          <w:sz w:val="20"/>
          <w:szCs w:val="20"/>
          <w:color w:val="auto"/>
        </w:rPr>
      </w:pPr>
      <w:r>
        <w:rPr>
          <w:rFonts w:ascii="Courier New" w:cs="Courier New" w:eastAsia="Courier New" w:hAnsi="Courier New"/>
          <w:sz w:val="18"/>
          <w:szCs w:val="18"/>
          <w:color w:val="auto"/>
        </w:rPr>
        <w:t>also a director</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of RBB Fund, Inc.</w:t>
      </w:r>
    </w:p>
    <w:p>
      <w:pPr>
        <w:spacing w:after="0" w:line="21"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Charles E. Foster</w:t>
      </w:r>
    </w:p>
    <w:p>
      <w:pPr>
        <w:spacing w:after="0" w:line="21"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67 Mr. Foster has</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been a director</w:t>
      </w:r>
    </w:p>
    <w:p>
      <w:pPr>
        <w:jc w:val="center"/>
        <w:ind w:right="8379"/>
        <w:spacing w:after="0" w:line="238" w:lineRule="auto"/>
        <w:rPr>
          <w:sz w:val="20"/>
          <w:szCs w:val="20"/>
          <w:color w:val="auto"/>
        </w:rPr>
      </w:pPr>
      <w:r>
        <w:rPr>
          <w:rFonts w:ascii="Courier New" w:cs="Courier New" w:eastAsia="Courier New" w:hAnsi="Courier New"/>
          <w:sz w:val="18"/>
          <w:szCs w:val="18"/>
          <w:color w:val="auto"/>
        </w:rPr>
        <w:t>of Amdocs since</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December 2001. He</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was Chairman of</w:t>
      </w:r>
    </w:p>
    <w:p>
      <w:pPr>
        <w:jc w:val="center"/>
        <w:ind w:right="8379"/>
        <w:spacing w:after="0" w:line="238" w:lineRule="auto"/>
        <w:rPr>
          <w:sz w:val="20"/>
          <w:szCs w:val="20"/>
          <w:color w:val="auto"/>
        </w:rPr>
      </w:pPr>
      <w:r>
        <w:rPr>
          <w:rFonts w:ascii="Courier New" w:cs="Courier New" w:eastAsia="Courier New" w:hAnsi="Courier New"/>
          <w:sz w:val="18"/>
          <w:szCs w:val="18"/>
          <w:color w:val="auto"/>
        </w:rPr>
        <w:t>the Board of</w:t>
      </w:r>
    </w:p>
    <w:p>
      <w:pPr>
        <w:jc w:val="center"/>
        <w:ind w:right="8379"/>
        <w:spacing w:after="0"/>
        <w:rPr>
          <w:sz w:val="20"/>
          <w:szCs w:val="20"/>
          <w:color w:val="auto"/>
        </w:rPr>
      </w:pPr>
      <w:r>
        <w:rPr>
          <w:rFonts w:ascii="Courier New" w:cs="Courier New" w:eastAsia="Courier New" w:hAnsi="Courier New"/>
          <w:sz w:val="18"/>
          <w:szCs w:val="18"/>
          <w:color w:val="auto"/>
        </w:rPr>
        <w:t>Prodigy</w:t>
      </w:r>
    </w:p>
    <w:p>
      <w:pPr>
        <w:jc w:val="center"/>
        <w:ind w:right="8379"/>
        <w:spacing w:after="0" w:line="237" w:lineRule="auto"/>
        <w:rPr>
          <w:sz w:val="20"/>
          <w:szCs w:val="20"/>
          <w:color w:val="auto"/>
        </w:rPr>
      </w:pPr>
      <w:r>
        <w:rPr>
          <w:rFonts w:ascii="Courier New" w:cs="Courier New" w:eastAsia="Courier New" w:hAnsi="Courier New"/>
          <w:sz w:val="18"/>
          <w:szCs w:val="18"/>
          <w:color w:val="auto"/>
        </w:rPr>
        <w:t>Communications</w:t>
      </w:r>
    </w:p>
    <w:p>
      <w:pPr>
        <w:jc w:val="center"/>
        <w:ind w:right="8379"/>
        <w:spacing w:after="0" w:line="238" w:lineRule="auto"/>
        <w:rPr>
          <w:sz w:val="20"/>
          <w:szCs w:val="20"/>
          <w:color w:val="auto"/>
        </w:rPr>
      </w:pPr>
      <w:r>
        <w:rPr>
          <w:rFonts w:ascii="Courier New" w:cs="Courier New" w:eastAsia="Courier New" w:hAnsi="Courier New"/>
          <w:sz w:val="18"/>
          <w:szCs w:val="18"/>
          <w:color w:val="auto"/>
        </w:rPr>
        <w:t>Corporation from</w:t>
      </w:r>
    </w:p>
    <w:p>
      <w:pPr>
        <w:jc w:val="center"/>
        <w:ind w:right="8379"/>
        <w:spacing w:after="0"/>
        <w:rPr>
          <w:sz w:val="20"/>
          <w:szCs w:val="20"/>
          <w:color w:val="auto"/>
        </w:rPr>
      </w:pPr>
      <w:r>
        <w:rPr>
          <w:rFonts w:ascii="Courier New" w:cs="Courier New" w:eastAsia="Courier New" w:hAnsi="Courier New"/>
          <w:sz w:val="18"/>
          <w:szCs w:val="18"/>
          <w:color w:val="auto"/>
        </w:rPr>
        <w:t>June until</w:t>
      </w:r>
    </w:p>
    <w:p>
      <w:pPr>
        <w:jc w:val="center"/>
        <w:ind w:right="8379"/>
        <w:spacing w:after="0" w:line="237" w:lineRule="auto"/>
        <w:rPr>
          <w:sz w:val="20"/>
          <w:szCs w:val="20"/>
          <w:color w:val="auto"/>
        </w:rPr>
      </w:pPr>
      <w:r>
        <w:rPr>
          <w:rFonts w:ascii="Courier New" w:cs="Courier New" w:eastAsia="Courier New" w:hAnsi="Courier New"/>
          <w:sz w:val="18"/>
          <w:szCs w:val="18"/>
          <w:color w:val="auto"/>
        </w:rPr>
        <w:t>November 2001.</w:t>
      </w:r>
    </w:p>
    <w:p>
      <w:pPr>
        <w:jc w:val="center"/>
        <w:ind w:right="8379"/>
        <w:spacing w:after="0"/>
        <w:rPr>
          <w:sz w:val="20"/>
          <w:szCs w:val="20"/>
          <w:color w:val="auto"/>
        </w:rPr>
      </w:pPr>
      <w:r>
        <w:rPr>
          <w:rFonts w:ascii="Courier New" w:cs="Courier New" w:eastAsia="Courier New" w:hAnsi="Courier New"/>
          <w:sz w:val="18"/>
          <w:szCs w:val="18"/>
          <w:color w:val="auto"/>
        </w:rPr>
        <w:t>From April 1997</w:t>
      </w:r>
    </w:p>
    <w:p>
      <w:pPr>
        <w:jc w:val="center"/>
        <w:ind w:right="8379"/>
        <w:spacing w:after="0" w:line="237" w:lineRule="auto"/>
        <w:rPr>
          <w:sz w:val="20"/>
          <w:szCs w:val="20"/>
          <w:color w:val="auto"/>
        </w:rPr>
      </w:pPr>
      <w:r>
        <w:rPr>
          <w:rFonts w:ascii="Courier New" w:cs="Courier New" w:eastAsia="Courier New" w:hAnsi="Courier New"/>
          <w:sz w:val="18"/>
          <w:szCs w:val="18"/>
          <w:color w:val="auto"/>
        </w:rPr>
        <w:t>until June 2001,</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Mr. Foster served</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as Group</w:t>
      </w:r>
    </w:p>
    <w:p>
      <w:pPr>
        <w:jc w:val="center"/>
        <w:ind w:right="8379"/>
        <w:spacing w:after="0" w:line="238" w:lineRule="auto"/>
        <w:rPr>
          <w:sz w:val="20"/>
          <w:szCs w:val="20"/>
          <w:color w:val="auto"/>
        </w:rPr>
      </w:pPr>
      <w:r>
        <w:rPr>
          <w:rFonts w:ascii="Courier New" w:cs="Courier New" w:eastAsia="Courier New" w:hAnsi="Courier New"/>
          <w:sz w:val="18"/>
          <w:szCs w:val="18"/>
          <w:color w:val="auto"/>
        </w:rPr>
        <w:t>President of SBC</w:t>
      </w:r>
    </w:p>
    <w:p>
      <w:pPr>
        <w:jc w:val="center"/>
        <w:ind w:right="8379"/>
        <w:spacing w:after="0"/>
        <w:rPr>
          <w:sz w:val="20"/>
          <w:szCs w:val="20"/>
          <w:color w:val="auto"/>
        </w:rPr>
      </w:pPr>
      <w:r>
        <w:rPr>
          <w:rFonts w:ascii="Courier New" w:cs="Courier New" w:eastAsia="Courier New" w:hAnsi="Courier New"/>
          <w:sz w:val="18"/>
          <w:szCs w:val="18"/>
          <w:color w:val="auto"/>
        </w:rPr>
        <w:t>Communications,</w:t>
      </w:r>
    </w:p>
    <w:p>
      <w:pPr>
        <w:jc w:val="center"/>
        <w:ind w:right="8379"/>
        <w:spacing w:after="0" w:line="237" w:lineRule="auto"/>
        <w:rPr>
          <w:sz w:val="20"/>
          <w:szCs w:val="20"/>
          <w:color w:val="auto"/>
        </w:rPr>
      </w:pPr>
      <w:r>
        <w:rPr>
          <w:rFonts w:ascii="Courier New" w:cs="Courier New" w:eastAsia="Courier New" w:hAnsi="Courier New"/>
          <w:sz w:val="18"/>
          <w:szCs w:val="18"/>
          <w:color w:val="auto"/>
        </w:rPr>
        <w:t>Inc. ("SBC"),</w:t>
      </w:r>
    </w:p>
    <w:p>
      <w:pPr>
        <w:jc w:val="center"/>
        <w:ind w:right="8379"/>
        <w:spacing w:after="0" w:line="238" w:lineRule="auto"/>
        <w:rPr>
          <w:sz w:val="20"/>
          <w:szCs w:val="20"/>
          <w:color w:val="auto"/>
        </w:rPr>
      </w:pPr>
      <w:r>
        <w:rPr>
          <w:rFonts w:ascii="Courier New" w:cs="Courier New" w:eastAsia="Courier New" w:hAnsi="Courier New"/>
          <w:sz w:val="18"/>
          <w:szCs w:val="18"/>
          <w:color w:val="auto"/>
        </w:rPr>
        <w:t>where he was</w:t>
      </w:r>
    </w:p>
    <w:p>
      <w:pPr>
        <w:jc w:val="center"/>
        <w:ind w:right="8379"/>
        <w:spacing w:after="0"/>
        <w:rPr>
          <w:sz w:val="20"/>
          <w:szCs w:val="20"/>
          <w:color w:val="auto"/>
        </w:rPr>
      </w:pPr>
      <w:r>
        <w:rPr>
          <w:rFonts w:ascii="Courier New" w:cs="Courier New" w:eastAsia="Courier New" w:hAnsi="Courier New"/>
          <w:sz w:val="18"/>
          <w:szCs w:val="18"/>
          <w:color w:val="auto"/>
        </w:rPr>
        <w:t>responsible, at</w:t>
      </w:r>
    </w:p>
    <w:p>
      <w:pPr>
        <w:jc w:val="center"/>
        <w:ind w:right="8379"/>
        <w:spacing w:after="0" w:line="237" w:lineRule="auto"/>
        <w:rPr>
          <w:sz w:val="20"/>
          <w:szCs w:val="20"/>
          <w:color w:val="auto"/>
        </w:rPr>
      </w:pPr>
      <w:r>
        <w:rPr>
          <w:rFonts w:ascii="Courier New" w:cs="Courier New" w:eastAsia="Courier New" w:hAnsi="Courier New"/>
          <w:sz w:val="18"/>
          <w:szCs w:val="18"/>
          <w:color w:val="auto"/>
        </w:rPr>
        <w:t>various times,</w:t>
      </w:r>
    </w:p>
    <w:p>
      <w:pPr>
        <w:jc w:val="center"/>
        <w:ind w:right="8379"/>
        <w:spacing w:after="0"/>
        <w:rPr>
          <w:sz w:val="20"/>
          <w:szCs w:val="20"/>
          <w:color w:val="auto"/>
        </w:rPr>
      </w:pPr>
      <w:r>
        <w:rPr>
          <w:rFonts w:ascii="Courier New" w:cs="Courier New" w:eastAsia="Courier New" w:hAnsi="Courier New"/>
          <w:sz w:val="18"/>
          <w:szCs w:val="18"/>
          <w:color w:val="auto"/>
        </w:rPr>
        <w:t>for engineering,</w:t>
      </w:r>
    </w:p>
    <w:p>
      <w:pPr>
        <w:jc w:val="center"/>
        <w:ind w:right="8379"/>
        <w:spacing w:after="0" w:line="237" w:lineRule="auto"/>
        <w:rPr>
          <w:sz w:val="20"/>
          <w:szCs w:val="20"/>
          <w:color w:val="auto"/>
        </w:rPr>
      </w:pPr>
      <w:r>
        <w:rPr>
          <w:rFonts w:ascii="Courier New" w:cs="Courier New" w:eastAsia="Courier New" w:hAnsi="Courier New"/>
          <w:sz w:val="18"/>
          <w:szCs w:val="18"/>
          <w:color w:val="auto"/>
        </w:rPr>
        <w:t>network,</w:t>
      </w:r>
    </w:p>
    <w:p>
      <w:pPr>
        <w:jc w:val="center"/>
        <w:ind w:right="8379"/>
        <w:spacing w:after="0"/>
        <w:rPr>
          <w:sz w:val="20"/>
          <w:szCs w:val="20"/>
          <w:color w:val="auto"/>
        </w:rPr>
      </w:pPr>
      <w:r>
        <w:rPr>
          <w:rFonts w:ascii="Courier New" w:cs="Courier New" w:eastAsia="Courier New" w:hAnsi="Courier New"/>
          <w:sz w:val="18"/>
          <w:szCs w:val="18"/>
          <w:color w:val="auto"/>
        </w:rPr>
        <w:t>centralized</w:t>
      </w:r>
    </w:p>
    <w:p>
      <w:pPr>
        <w:jc w:val="center"/>
        <w:ind w:right="837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379"/>
        <w:spacing w:after="0" w:line="238" w:lineRule="auto"/>
        <w:rPr>
          <w:sz w:val="20"/>
          <w:szCs w:val="20"/>
          <w:color w:val="auto"/>
        </w:rPr>
      </w:pPr>
      <w:r>
        <w:rPr>
          <w:rFonts w:ascii="Courier New" w:cs="Courier New" w:eastAsia="Courier New" w:hAnsi="Courier New"/>
          <w:sz w:val="18"/>
          <w:szCs w:val="18"/>
          <w:color w:val="auto"/>
        </w:rPr>
        <w:t>marketing and</w:t>
      </w:r>
    </w:p>
    <w:p>
      <w:pPr>
        <w:jc w:val="center"/>
        <w:ind w:right="8379"/>
        <w:spacing w:after="0"/>
        <w:rPr>
          <w:sz w:val="20"/>
          <w:szCs w:val="20"/>
          <w:color w:val="auto"/>
        </w:rPr>
      </w:pPr>
      <w:r>
        <w:rPr>
          <w:rFonts w:ascii="Courier New" w:cs="Courier New" w:eastAsia="Courier New" w:hAnsi="Courier New"/>
          <w:sz w:val="18"/>
          <w:szCs w:val="18"/>
          <w:color w:val="auto"/>
        </w:rPr>
        <w:t>operations,</w:t>
      </w:r>
    </w:p>
    <w:p>
      <w:pPr>
        <w:jc w:val="center"/>
        <w:ind w:right="8379"/>
        <w:spacing w:after="0" w:line="237" w:lineRule="auto"/>
        <w:rPr>
          <w:sz w:val="20"/>
          <w:szCs w:val="20"/>
          <w:color w:val="auto"/>
        </w:rPr>
      </w:pPr>
      <w:r>
        <w:rPr>
          <w:rFonts w:ascii="Courier New" w:cs="Courier New" w:eastAsia="Courier New" w:hAnsi="Courier New"/>
          <w:sz w:val="18"/>
          <w:szCs w:val="18"/>
          <w:color w:val="auto"/>
        </w:rPr>
        <w:t>information</w:t>
      </w:r>
    </w:p>
    <w:p>
      <w:pPr>
        <w:jc w:val="center"/>
        <w:ind w:right="8379"/>
        <w:spacing w:after="0"/>
        <w:rPr>
          <w:sz w:val="20"/>
          <w:szCs w:val="20"/>
          <w:color w:val="auto"/>
        </w:rPr>
      </w:pPr>
      <w:r>
        <w:rPr>
          <w:rFonts w:ascii="Courier New" w:cs="Courier New" w:eastAsia="Courier New" w:hAnsi="Courier New"/>
          <w:sz w:val="18"/>
          <w:szCs w:val="18"/>
          <w:color w:val="auto"/>
        </w:rPr>
        <w:t>systems,</w:t>
      </w:r>
    </w:p>
    <w:p>
      <w:pPr>
        <w:jc w:val="center"/>
        <w:ind w:right="8379"/>
        <w:spacing w:after="0" w:line="237" w:lineRule="auto"/>
        <w:rPr>
          <w:sz w:val="20"/>
          <w:szCs w:val="20"/>
          <w:color w:val="auto"/>
        </w:rPr>
      </w:pPr>
      <w:r>
        <w:rPr>
          <w:rFonts w:ascii="Courier New" w:cs="Courier New" w:eastAsia="Courier New" w:hAnsi="Courier New"/>
          <w:sz w:val="18"/>
          <w:szCs w:val="18"/>
          <w:color w:val="auto"/>
        </w:rPr>
        <w:t>procurement,</w:t>
      </w:r>
    </w:p>
    <w:p>
      <w:pPr>
        <w:jc w:val="center"/>
        <w:ind w:right="8379"/>
        <w:spacing w:after="0"/>
        <w:rPr>
          <w:sz w:val="20"/>
          <w:szCs w:val="20"/>
          <w:color w:val="auto"/>
        </w:rPr>
      </w:pPr>
      <w:r>
        <w:rPr>
          <w:rFonts w:ascii="Courier New" w:cs="Courier New" w:eastAsia="Courier New" w:hAnsi="Courier New"/>
          <w:sz w:val="18"/>
          <w:szCs w:val="18"/>
          <w:color w:val="auto"/>
        </w:rPr>
        <w:t>treasury,</w:t>
      </w:r>
    </w:p>
    <w:p>
      <w:pPr>
        <w:jc w:val="center"/>
        <w:ind w:right="8379"/>
        <w:spacing w:after="0" w:line="237" w:lineRule="auto"/>
        <w:rPr>
          <w:sz w:val="20"/>
          <w:szCs w:val="20"/>
          <w:color w:val="auto"/>
        </w:rPr>
      </w:pPr>
      <w:r>
        <w:rPr>
          <w:rFonts w:ascii="Courier New" w:cs="Courier New" w:eastAsia="Courier New" w:hAnsi="Courier New"/>
          <w:sz w:val="18"/>
          <w:szCs w:val="18"/>
          <w:color w:val="auto"/>
        </w:rPr>
        <w:t>international</w:t>
      </w:r>
    </w:p>
    <w:p>
      <w:pPr>
        <w:jc w:val="center"/>
        <w:ind w:right="8379"/>
        <w:spacing w:after="0" w:line="238" w:lineRule="auto"/>
        <w:rPr>
          <w:sz w:val="20"/>
          <w:szCs w:val="20"/>
          <w:color w:val="auto"/>
        </w:rPr>
      </w:pPr>
      <w:r>
        <w:rPr>
          <w:rFonts w:ascii="Courier New" w:cs="Courier New" w:eastAsia="Courier New" w:hAnsi="Courier New"/>
          <w:sz w:val="18"/>
          <w:szCs w:val="18"/>
          <w:color w:val="auto"/>
        </w:rPr>
        <w:t>operations,</w:t>
      </w:r>
    </w:p>
    <w:p>
      <w:pPr>
        <w:jc w:val="center"/>
        <w:ind w:right="8379"/>
        <w:spacing w:after="0"/>
        <w:rPr>
          <w:sz w:val="20"/>
          <w:szCs w:val="20"/>
          <w:color w:val="auto"/>
        </w:rPr>
      </w:pPr>
      <w:r>
        <w:rPr>
          <w:rFonts w:ascii="Courier New" w:cs="Courier New" w:eastAsia="Courier New" w:hAnsi="Courier New"/>
          <w:sz w:val="18"/>
          <w:szCs w:val="18"/>
          <w:color w:val="auto"/>
        </w:rPr>
        <w:t>wireless</w:t>
      </w:r>
    </w:p>
    <w:p>
      <w:pPr>
        <w:jc w:val="center"/>
        <w:ind w:right="8379"/>
        <w:spacing w:after="0" w:line="237" w:lineRule="auto"/>
        <w:rPr>
          <w:sz w:val="20"/>
          <w:szCs w:val="20"/>
          <w:color w:val="auto"/>
        </w:rPr>
      </w:pPr>
      <w:r>
        <w:rPr>
          <w:rFonts w:ascii="Courier New" w:cs="Courier New" w:eastAsia="Courier New" w:hAnsi="Courier New"/>
          <w:sz w:val="18"/>
          <w:szCs w:val="18"/>
          <w:color w:val="auto"/>
        </w:rPr>
        <w:t>services, merger</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integration, real</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estate, yellow</w:t>
      </w:r>
    </w:p>
    <w:p>
      <w:pPr>
        <w:jc w:val="center"/>
        <w:ind w:right="8379"/>
        <w:spacing w:after="0" w:line="238" w:lineRule="auto"/>
        <w:rPr>
          <w:sz w:val="20"/>
          <w:szCs w:val="20"/>
          <w:color w:val="auto"/>
        </w:rPr>
      </w:pPr>
      <w:r>
        <w:rPr>
          <w:rFonts w:ascii="Courier New" w:cs="Courier New" w:eastAsia="Courier New" w:hAnsi="Courier New"/>
          <w:sz w:val="18"/>
          <w:szCs w:val="18"/>
          <w:color w:val="auto"/>
        </w:rPr>
        <w:t>pages and cable</w:t>
      </w:r>
    </w:p>
    <w:p>
      <w:pPr>
        <w:jc w:val="center"/>
        <w:ind w:right="8379"/>
        <w:spacing w:after="0"/>
        <w:rPr>
          <w:sz w:val="20"/>
          <w:szCs w:val="20"/>
          <w:color w:val="auto"/>
        </w:rPr>
      </w:pPr>
      <w:r>
        <w:rPr>
          <w:rFonts w:ascii="Courier New" w:cs="Courier New" w:eastAsia="Courier New" w:hAnsi="Courier New"/>
          <w:sz w:val="18"/>
          <w:szCs w:val="18"/>
          <w:color w:val="auto"/>
        </w:rPr>
        <w:t>TV operations.</w:t>
      </w:r>
    </w:p>
    <w:p>
      <w:pPr>
        <w:spacing w:after="0" w:line="3"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SBC International</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Inc. ("SBCI"), a</w:t>
      </w:r>
    </w:p>
    <w:p>
      <w:pPr>
        <w:jc w:val="center"/>
        <w:ind w:right="8379"/>
        <w:spacing w:after="0" w:line="238" w:lineRule="auto"/>
        <w:rPr>
          <w:sz w:val="20"/>
          <w:szCs w:val="20"/>
          <w:color w:val="auto"/>
        </w:rPr>
      </w:pPr>
      <w:r>
        <w:rPr>
          <w:rFonts w:ascii="Courier New" w:cs="Courier New" w:eastAsia="Courier New" w:hAnsi="Courier New"/>
          <w:sz w:val="18"/>
          <w:szCs w:val="18"/>
          <w:color w:val="auto"/>
        </w:rPr>
        <w:t>wholly owned</w:t>
      </w:r>
    </w:p>
    <w:p>
      <w:pPr>
        <w:jc w:val="center"/>
        <w:ind w:right="8379"/>
        <w:spacing w:after="0"/>
        <w:rPr>
          <w:sz w:val="20"/>
          <w:szCs w:val="20"/>
          <w:color w:val="auto"/>
        </w:rPr>
      </w:pPr>
      <w:r>
        <w:rPr>
          <w:rFonts w:ascii="Courier New" w:cs="Courier New" w:eastAsia="Courier New" w:hAnsi="Courier New"/>
          <w:sz w:val="18"/>
          <w:szCs w:val="18"/>
          <w:color w:val="auto"/>
        </w:rPr>
        <w:t>subsidiary of</w:t>
      </w:r>
    </w:p>
    <w:p>
      <w:pPr>
        <w:jc w:val="center"/>
        <w:ind w:right="8379"/>
        <w:spacing w:after="0" w:line="237" w:lineRule="auto"/>
        <w:rPr>
          <w:sz w:val="20"/>
          <w:szCs w:val="20"/>
          <w:color w:val="auto"/>
        </w:rPr>
      </w:pPr>
      <w:r>
        <w:rPr>
          <w:rFonts w:ascii="Courier New" w:cs="Courier New" w:eastAsia="Courier New" w:hAnsi="Courier New"/>
          <w:sz w:val="18"/>
          <w:szCs w:val="18"/>
          <w:color w:val="auto"/>
        </w:rPr>
        <w:t>SBC, is one of</w:t>
      </w:r>
    </w:p>
    <w:p>
      <w:pPr>
        <w:jc w:val="center"/>
        <w:ind w:right="8379"/>
        <w:spacing w:after="0" w:line="238" w:lineRule="auto"/>
        <w:rPr>
          <w:sz w:val="20"/>
          <w:szCs w:val="20"/>
          <w:color w:val="auto"/>
        </w:rPr>
      </w:pPr>
      <w:r>
        <w:rPr>
          <w:rFonts w:ascii="Courier New" w:cs="Courier New" w:eastAsia="Courier New" w:hAnsi="Courier New"/>
          <w:sz w:val="18"/>
          <w:szCs w:val="18"/>
          <w:color w:val="auto"/>
        </w:rPr>
        <w:t>our largest</w:t>
      </w:r>
    </w:p>
    <w:p>
      <w:pPr>
        <w:jc w:val="center"/>
        <w:ind w:right="8379"/>
        <w:spacing w:after="0"/>
        <w:rPr>
          <w:sz w:val="20"/>
          <w:szCs w:val="20"/>
          <w:color w:val="auto"/>
        </w:rPr>
      </w:pPr>
      <w:r>
        <w:rPr>
          <w:rFonts w:ascii="Courier New" w:cs="Courier New" w:eastAsia="Courier New" w:hAnsi="Courier New"/>
          <w:sz w:val="18"/>
          <w:szCs w:val="18"/>
          <w:color w:val="auto"/>
        </w:rPr>
        <w:t>shareholders.</w:t>
      </w:r>
    </w:p>
    <w:p>
      <w:pPr>
        <w:jc w:val="center"/>
        <w:ind w:right="8379"/>
        <w:spacing w:after="0" w:line="237" w:lineRule="auto"/>
        <w:rPr>
          <w:sz w:val="20"/>
          <w:szCs w:val="20"/>
          <w:color w:val="auto"/>
        </w:rPr>
      </w:pPr>
      <w:r>
        <w:rPr>
          <w:rFonts w:ascii="Courier New" w:cs="Courier New" w:eastAsia="Courier New" w:hAnsi="Courier New"/>
          <w:sz w:val="18"/>
          <w:szCs w:val="18"/>
          <w:color w:val="auto"/>
        </w:rPr>
        <w:t>SBC, together</w:t>
      </w:r>
    </w:p>
    <w:p>
      <w:pPr>
        <w:jc w:val="center"/>
        <w:ind w:right="8379"/>
        <w:spacing w:after="0"/>
        <w:rPr>
          <w:sz w:val="20"/>
          <w:szCs w:val="20"/>
          <w:color w:val="auto"/>
        </w:rPr>
      </w:pPr>
      <w:r>
        <w:rPr>
          <w:rFonts w:ascii="Courier New" w:cs="Courier New" w:eastAsia="Courier New" w:hAnsi="Courier New"/>
          <w:sz w:val="18"/>
          <w:szCs w:val="18"/>
          <w:color w:val="auto"/>
        </w:rPr>
        <w:t>with its</w:t>
      </w:r>
    </w:p>
    <w:p>
      <w:pPr>
        <w:jc w:val="center"/>
        <w:ind w:right="8379"/>
        <w:spacing w:after="0" w:line="237" w:lineRule="auto"/>
        <w:rPr>
          <w:sz w:val="20"/>
          <w:szCs w:val="20"/>
          <w:color w:val="auto"/>
        </w:rPr>
      </w:pPr>
      <w:r>
        <w:rPr>
          <w:rFonts w:ascii="Courier New" w:cs="Courier New" w:eastAsia="Courier New" w:hAnsi="Courier New"/>
          <w:sz w:val="18"/>
          <w:szCs w:val="18"/>
          <w:color w:val="auto"/>
        </w:rPr>
        <w:t>affiliates, is a</w:t>
      </w:r>
    </w:p>
    <w:p>
      <w:pPr>
        <w:jc w:val="center"/>
        <w:ind w:right="8379"/>
        <w:spacing w:after="0"/>
        <w:rPr>
          <w:sz w:val="20"/>
          <w:szCs w:val="20"/>
          <w:color w:val="auto"/>
        </w:rPr>
      </w:pPr>
      <w:r>
        <w:rPr>
          <w:rFonts w:ascii="Courier New" w:cs="Courier New" w:eastAsia="Courier New" w:hAnsi="Courier New"/>
          <w:sz w:val="18"/>
          <w:szCs w:val="18"/>
          <w:color w:val="auto"/>
        </w:rPr>
        <w:t>significant</w:t>
      </w:r>
    </w:p>
    <w:p>
      <w:pPr>
        <w:spacing w:after="0" w:line="3"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customer of ours.</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Mr. Foster is a</w:t>
      </w:r>
    </w:p>
    <w:p>
      <w:pPr>
        <w:jc w:val="center"/>
        <w:ind w:right="8379"/>
        <w:spacing w:after="0" w:line="238" w:lineRule="auto"/>
        <w:rPr>
          <w:sz w:val="20"/>
          <w:szCs w:val="20"/>
          <w:color w:val="auto"/>
        </w:rPr>
      </w:pPr>
      <w:r>
        <w:rPr>
          <w:rFonts w:ascii="Courier New" w:cs="Courier New" w:eastAsia="Courier New" w:hAnsi="Courier New"/>
          <w:sz w:val="18"/>
          <w:szCs w:val="18"/>
          <w:color w:val="auto"/>
        </w:rPr>
        <w:t>member of the</w:t>
      </w:r>
    </w:p>
    <w:p>
      <w:pPr>
        <w:jc w:val="center"/>
        <w:ind w:right="8379"/>
        <w:spacing w:after="0"/>
        <w:rPr>
          <w:sz w:val="20"/>
          <w:szCs w:val="20"/>
          <w:color w:val="auto"/>
        </w:rPr>
      </w:pPr>
      <w:r>
        <w:rPr>
          <w:rFonts w:ascii="Courier New" w:cs="Courier New" w:eastAsia="Courier New" w:hAnsi="Courier New"/>
          <w:sz w:val="18"/>
          <w:szCs w:val="18"/>
          <w:color w:val="auto"/>
        </w:rPr>
        <w:t>Texas Society of</w:t>
      </w:r>
    </w:p>
    <w:p>
      <w:pPr>
        <w:jc w:val="center"/>
        <w:ind w:right="8379"/>
        <w:spacing w:after="0" w:line="237" w:lineRule="auto"/>
        <w:rPr>
          <w:sz w:val="20"/>
          <w:szCs w:val="20"/>
          <w:color w:val="auto"/>
        </w:rPr>
      </w:pPr>
      <w:r>
        <w:rPr>
          <w:rFonts w:ascii="Courier New" w:cs="Courier New" w:eastAsia="Courier New" w:hAnsi="Courier New"/>
          <w:sz w:val="18"/>
          <w:szCs w:val="18"/>
          <w:color w:val="auto"/>
        </w:rPr>
        <w:t>Professional</w:t>
      </w:r>
    </w:p>
    <w:p>
      <w:pPr>
        <w:jc w:val="center"/>
        <w:ind w:right="8379"/>
        <w:spacing w:after="0" w:line="238" w:lineRule="auto"/>
        <w:rPr>
          <w:sz w:val="20"/>
          <w:szCs w:val="20"/>
          <w:color w:val="auto"/>
        </w:rPr>
      </w:pPr>
      <w:r>
        <w:rPr>
          <w:rFonts w:ascii="Courier New" w:cs="Courier New" w:eastAsia="Courier New" w:hAnsi="Courier New"/>
          <w:sz w:val="18"/>
          <w:szCs w:val="18"/>
          <w:color w:val="auto"/>
        </w:rPr>
        <w:t>Engineers and a</w:t>
      </w:r>
    </w:p>
    <w:p>
      <w:pPr>
        <w:jc w:val="center"/>
        <w:ind w:right="8379"/>
        <w:spacing w:after="0"/>
        <w:rPr>
          <w:sz w:val="20"/>
          <w:szCs w:val="20"/>
          <w:color w:val="auto"/>
        </w:rPr>
      </w:pPr>
      <w:r>
        <w:rPr>
          <w:rFonts w:ascii="Courier New" w:cs="Courier New" w:eastAsia="Courier New" w:hAnsi="Courier New"/>
          <w:sz w:val="18"/>
          <w:szCs w:val="18"/>
          <w:color w:val="auto"/>
        </w:rPr>
        <w:t>director of</w:t>
      </w:r>
    </w:p>
    <w:p>
      <w:pPr>
        <w:jc w:val="center"/>
        <w:ind w:right="8379"/>
        <w:spacing w:after="0" w:line="237" w:lineRule="auto"/>
        <w:rPr>
          <w:sz w:val="20"/>
          <w:szCs w:val="20"/>
          <w:color w:val="auto"/>
        </w:rPr>
      </w:pPr>
      <w:r>
        <w:rPr>
          <w:rFonts w:ascii="Courier New" w:cs="Courier New" w:eastAsia="Courier New" w:hAnsi="Courier New"/>
          <w:sz w:val="18"/>
          <w:szCs w:val="18"/>
          <w:color w:val="auto"/>
        </w:rPr>
        <w:t>Storage</w:t>
      </w:r>
    </w:p>
    <w:p>
      <w:pPr>
        <w:jc w:val="center"/>
        <w:ind w:right="8379"/>
        <w:spacing w:after="0"/>
        <w:rPr>
          <w:sz w:val="20"/>
          <w:szCs w:val="20"/>
          <w:color w:val="auto"/>
        </w:rPr>
      </w:pPr>
      <w:r>
        <w:rPr>
          <w:rFonts w:ascii="Courier New" w:cs="Courier New" w:eastAsia="Courier New" w:hAnsi="Courier New"/>
          <w:sz w:val="18"/>
          <w:szCs w:val="18"/>
          <w:color w:val="auto"/>
        </w:rPr>
        <w:t>Technology</w:t>
      </w:r>
    </w:p>
    <w:p>
      <w:pPr>
        <w:jc w:val="center"/>
        <w:ind w:right="8379"/>
        <w:spacing w:after="0" w:line="237" w:lineRule="auto"/>
        <w:rPr>
          <w:sz w:val="20"/>
          <w:szCs w:val="20"/>
          <w:color w:val="auto"/>
        </w:rPr>
      </w:pPr>
      <w:r>
        <w:rPr>
          <w:rFonts w:ascii="Courier New" w:cs="Courier New" w:eastAsia="Courier New" w:hAnsi="Courier New"/>
          <w:sz w:val="18"/>
          <w:szCs w:val="18"/>
          <w:color w:val="auto"/>
        </w:rPr>
        <w:t>Corporation, a</w:t>
      </w:r>
    </w:p>
    <w:p>
      <w:pPr>
        <w:jc w:val="center"/>
        <w:ind w:right="8379"/>
        <w:spacing w:after="0"/>
        <w:rPr>
          <w:sz w:val="20"/>
          <w:szCs w:val="20"/>
          <w:color w:val="auto"/>
        </w:rPr>
      </w:pPr>
      <w:r>
        <w:rPr>
          <w:rFonts w:ascii="Courier New" w:cs="Courier New" w:eastAsia="Courier New" w:hAnsi="Courier New"/>
          <w:sz w:val="18"/>
          <w:szCs w:val="18"/>
          <w:color w:val="auto"/>
        </w:rPr>
        <w:t>publicly-traded</w:t>
      </w:r>
    </w:p>
    <w:p>
      <w:pPr>
        <w:jc w:val="center"/>
        <w:ind w:right="8379"/>
        <w:spacing w:after="0" w:line="237" w:lineRule="auto"/>
        <w:rPr>
          <w:sz w:val="20"/>
          <w:szCs w:val="20"/>
          <w:color w:val="auto"/>
        </w:rPr>
      </w:pPr>
      <w:r>
        <w:rPr>
          <w:rFonts w:ascii="Courier New" w:cs="Courier New" w:eastAsia="Courier New" w:hAnsi="Courier New"/>
          <w:sz w:val="18"/>
          <w:szCs w:val="18"/>
          <w:color w:val="auto"/>
        </w:rPr>
        <w:t>company engaged</w:t>
      </w:r>
    </w:p>
    <w:p>
      <w:pPr>
        <w:jc w:val="center"/>
        <w:ind w:right="8379"/>
        <w:spacing w:after="0" w:line="238" w:lineRule="auto"/>
        <w:rPr>
          <w:sz w:val="20"/>
          <w:szCs w:val="20"/>
          <w:color w:val="auto"/>
        </w:rPr>
      </w:pPr>
      <w:r>
        <w:rPr>
          <w:rFonts w:ascii="Courier New" w:cs="Courier New" w:eastAsia="Courier New" w:hAnsi="Courier New"/>
          <w:sz w:val="18"/>
          <w:szCs w:val="18"/>
          <w:color w:val="auto"/>
        </w:rPr>
        <w:t>in the</w:t>
      </w:r>
    </w:p>
    <w:p>
      <w:pPr>
        <w:jc w:val="center"/>
        <w:ind w:right="8379"/>
        <w:spacing w:after="0"/>
        <w:rPr>
          <w:sz w:val="20"/>
          <w:szCs w:val="20"/>
          <w:color w:val="auto"/>
        </w:rPr>
      </w:pPr>
      <w:r>
        <w:rPr>
          <w:rFonts w:ascii="Courier New" w:cs="Courier New" w:eastAsia="Courier New" w:hAnsi="Courier New"/>
          <w:sz w:val="18"/>
          <w:szCs w:val="18"/>
          <w:color w:val="auto"/>
        </w:rPr>
        <w:t>manufacture of</w:t>
      </w:r>
    </w:p>
    <w:p>
      <w:pPr>
        <w:jc w:val="center"/>
        <w:ind w:right="8379"/>
        <w:spacing w:after="0" w:line="237" w:lineRule="auto"/>
        <w:rPr>
          <w:sz w:val="20"/>
          <w:szCs w:val="20"/>
          <w:color w:val="auto"/>
        </w:rPr>
      </w:pPr>
      <w:r>
        <w:rPr>
          <w:rFonts w:ascii="Courier New" w:cs="Courier New" w:eastAsia="Courier New" w:hAnsi="Courier New"/>
          <w:sz w:val="18"/>
          <w:szCs w:val="18"/>
          <w:color w:val="auto"/>
        </w:rPr>
        <w:t>products for</w:t>
      </w:r>
    </w:p>
    <w:p>
      <w:pPr>
        <w:jc w:val="center"/>
        <w:ind w:right="8379"/>
        <w:spacing w:after="0"/>
        <w:rPr>
          <w:sz w:val="20"/>
          <w:szCs w:val="20"/>
          <w:color w:val="auto"/>
        </w:rPr>
      </w:pPr>
      <w:r>
        <w:rPr>
          <w:rFonts w:ascii="Courier New" w:cs="Courier New" w:eastAsia="Courier New" w:hAnsi="Courier New"/>
          <w:sz w:val="18"/>
          <w:szCs w:val="18"/>
          <w:color w:val="auto"/>
        </w:rPr>
        <w:t>storing digital</w:t>
      </w:r>
    </w:p>
    <w:p>
      <w:pPr>
        <w:jc w:val="center"/>
        <w:ind w:right="8379"/>
        <w:spacing w:after="0" w:line="237" w:lineRule="auto"/>
        <w:rPr>
          <w:sz w:val="20"/>
          <w:szCs w:val="20"/>
          <w:color w:val="auto"/>
        </w:rPr>
      </w:pPr>
      <w:r>
        <w:rPr>
          <w:rFonts w:ascii="Courier New" w:cs="Courier New" w:eastAsia="Courier New" w:hAnsi="Courier New"/>
          <w:sz w:val="18"/>
          <w:szCs w:val="18"/>
          <w:color w:val="auto"/>
        </w:rPr>
        <w:t>data. Eli Gelman</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45 Mr. Gelman has</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been a director</w:t>
      </w:r>
    </w:p>
    <w:p>
      <w:pPr>
        <w:jc w:val="center"/>
        <w:ind w:right="8379"/>
        <w:spacing w:after="0" w:line="238" w:lineRule="auto"/>
        <w:rPr>
          <w:sz w:val="20"/>
          <w:szCs w:val="20"/>
          <w:color w:val="auto"/>
        </w:rPr>
      </w:pPr>
      <w:r>
        <w:rPr>
          <w:rFonts w:ascii="Courier New" w:cs="Courier New" w:eastAsia="Courier New" w:hAnsi="Courier New"/>
          <w:sz w:val="18"/>
          <w:szCs w:val="18"/>
          <w:color w:val="auto"/>
        </w:rPr>
        <w:t>of Amdocs since</w:t>
      </w:r>
    </w:p>
    <w:p>
      <w:pPr>
        <w:jc w:val="center"/>
        <w:ind w:right="8379"/>
        <w:spacing w:after="0"/>
        <w:rPr>
          <w:sz w:val="20"/>
          <w:szCs w:val="20"/>
          <w:color w:val="auto"/>
        </w:rPr>
      </w:pPr>
      <w:r>
        <w:rPr>
          <w:rFonts w:ascii="Courier New" w:cs="Courier New" w:eastAsia="Courier New" w:hAnsi="Courier New"/>
          <w:sz w:val="18"/>
          <w:szCs w:val="18"/>
          <w:color w:val="auto"/>
        </w:rPr>
        <w:t>July 2002 and is</w:t>
      </w:r>
    </w:p>
    <w:p>
      <w:pPr>
        <w:jc w:val="center"/>
        <w:ind w:right="8379"/>
        <w:spacing w:after="0" w:line="237" w:lineRule="auto"/>
        <w:rPr>
          <w:sz w:val="20"/>
          <w:szCs w:val="20"/>
          <w:color w:val="auto"/>
        </w:rPr>
      </w:pPr>
      <w:r>
        <w:rPr>
          <w:rFonts w:ascii="Courier New" w:cs="Courier New" w:eastAsia="Courier New" w:hAnsi="Courier New"/>
          <w:sz w:val="18"/>
          <w:szCs w:val="18"/>
          <w:color w:val="auto"/>
        </w:rPr>
        <w:t>the Executive</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Vice President of</w:t>
      </w:r>
    </w:p>
    <w:p>
      <w:pPr>
        <w:spacing w:after="0" w:line="21"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Amdocs Management</w:t>
      </w:r>
    </w:p>
    <w:p>
      <w:pPr>
        <w:spacing w:after="0" w:line="21"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Limited, where he</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has</w:t>
      </w:r>
    </w:p>
    <w:p>
      <w:pPr>
        <w:jc w:val="center"/>
        <w:ind w:right="8379"/>
        <w:spacing w:after="0" w:line="238" w:lineRule="auto"/>
        <w:rPr>
          <w:sz w:val="20"/>
          <w:szCs w:val="20"/>
          <w:color w:val="auto"/>
        </w:rPr>
      </w:pPr>
      <w:r>
        <w:rPr>
          <w:rFonts w:ascii="Courier New" w:cs="Courier New" w:eastAsia="Courier New" w:hAnsi="Courier New"/>
          <w:sz w:val="18"/>
          <w:szCs w:val="18"/>
          <w:color w:val="auto"/>
        </w:rPr>
        <w:t>responsibility</w:t>
      </w:r>
    </w:p>
    <w:p>
      <w:pPr>
        <w:jc w:val="center"/>
        <w:ind w:right="8379"/>
        <w:spacing w:after="0"/>
        <w:rPr>
          <w:sz w:val="20"/>
          <w:szCs w:val="20"/>
          <w:color w:val="auto"/>
        </w:rPr>
      </w:pPr>
      <w:r>
        <w:rPr>
          <w:rFonts w:ascii="Courier New" w:cs="Courier New" w:eastAsia="Courier New" w:hAnsi="Courier New"/>
          <w:sz w:val="18"/>
          <w:szCs w:val="18"/>
          <w:color w:val="auto"/>
        </w:rPr>
        <w:t>for sales,</w:t>
      </w:r>
    </w:p>
    <w:p>
      <w:pPr>
        <w:sectPr>
          <w:pgSz w:w="11900" w:h="16838" w:orient="portrait"/>
          <w:cols w:equalWidth="0" w:num="1">
            <w:col w:w="10159"/>
          </w:cols>
          <w:pgMar w:left="300" w:top="136" w:right="1440" w:bottom="0" w:gutter="0" w:footer="0" w:header="0"/>
        </w:sectPr>
      </w:pPr>
    </w:p>
    <w:bookmarkStart w:id="8" w:name="page9"/>
    <w:bookmarkEnd w:id="8"/>
    <w:p>
      <w:pPr>
        <w:jc w:val="center"/>
        <w:ind w:right="8319"/>
        <w:spacing w:after="0"/>
        <w:rPr>
          <w:sz w:val="20"/>
          <w:szCs w:val="20"/>
          <w:color w:val="auto"/>
        </w:rPr>
      </w:pPr>
      <w:r>
        <w:rPr>
          <w:rFonts w:ascii="Courier New" w:cs="Courier New" w:eastAsia="Courier New" w:hAnsi="Courier New"/>
          <w:sz w:val="18"/>
          <w:szCs w:val="18"/>
          <w:color w:val="auto"/>
        </w:rPr>
        <w:t>strategic</w:t>
      </w:r>
    </w:p>
    <w:p>
      <w:pPr>
        <w:jc w:val="center"/>
        <w:ind w:right="8319"/>
        <w:spacing w:after="0" w:line="238" w:lineRule="auto"/>
        <w:rPr>
          <w:sz w:val="20"/>
          <w:szCs w:val="20"/>
          <w:color w:val="auto"/>
        </w:rPr>
      </w:pPr>
      <w:r>
        <w:rPr>
          <w:rFonts w:ascii="Courier New" w:cs="Courier New" w:eastAsia="Courier New" w:hAnsi="Courier New"/>
          <w:sz w:val="18"/>
          <w:szCs w:val="18"/>
          <w:color w:val="auto"/>
        </w:rPr>
        <w:t>alliances and</w:t>
      </w:r>
    </w:p>
    <w:p>
      <w:pPr>
        <w:jc w:val="center"/>
        <w:ind w:right="8319"/>
        <w:spacing w:after="0"/>
        <w:rPr>
          <w:sz w:val="20"/>
          <w:szCs w:val="20"/>
          <w:color w:val="auto"/>
        </w:rPr>
      </w:pPr>
      <w:r>
        <w:rPr>
          <w:rFonts w:ascii="Courier New" w:cs="Courier New" w:eastAsia="Courier New" w:hAnsi="Courier New"/>
          <w:sz w:val="18"/>
          <w:szCs w:val="18"/>
          <w:color w:val="auto"/>
        </w:rPr>
        <w:t>corporate and</w:t>
      </w:r>
    </w:p>
    <w:p>
      <w:pPr>
        <w:jc w:val="center"/>
        <w:ind w:right="8319"/>
        <w:spacing w:after="0" w:line="237" w:lineRule="auto"/>
        <w:rPr>
          <w:sz w:val="20"/>
          <w:szCs w:val="20"/>
          <w:color w:val="auto"/>
        </w:rPr>
      </w:pPr>
      <w:r>
        <w:rPr>
          <w:rFonts w:ascii="Courier New" w:cs="Courier New" w:eastAsia="Courier New" w:hAnsi="Courier New"/>
          <w:sz w:val="18"/>
          <w:szCs w:val="18"/>
          <w:color w:val="auto"/>
        </w:rPr>
        <w:t>business</w:t>
      </w:r>
    </w:p>
    <w:p>
      <w:pPr>
        <w:jc w:val="center"/>
        <w:ind w:right="8319"/>
        <w:spacing w:after="0" w:line="238" w:lineRule="auto"/>
        <w:rPr>
          <w:sz w:val="20"/>
          <w:szCs w:val="20"/>
          <w:color w:val="auto"/>
        </w:rPr>
      </w:pPr>
      <w:r>
        <w:rPr>
          <w:rFonts w:ascii="Courier New" w:cs="Courier New" w:eastAsia="Courier New" w:hAnsi="Courier New"/>
          <w:sz w:val="18"/>
          <w:szCs w:val="18"/>
          <w:color w:val="auto"/>
        </w:rPr>
        <w:t>development. He</w:t>
      </w:r>
    </w:p>
    <w:p>
      <w:pPr>
        <w:jc w:val="center"/>
        <w:ind w:right="8319"/>
        <w:spacing w:after="0"/>
        <w:rPr>
          <w:sz w:val="20"/>
          <w:szCs w:val="20"/>
          <w:color w:val="auto"/>
        </w:rPr>
      </w:pPr>
      <w:r>
        <w:rPr>
          <w:rFonts w:ascii="Courier New" w:cs="Courier New" w:eastAsia="Courier New" w:hAnsi="Courier New"/>
          <w:sz w:val="18"/>
          <w:szCs w:val="18"/>
          <w:color w:val="auto"/>
        </w:rPr>
        <w:t>has more than 26</w:t>
      </w:r>
    </w:p>
    <w:p>
      <w:pPr>
        <w:jc w:val="center"/>
        <w:ind w:right="8319"/>
        <w:spacing w:after="0" w:line="237" w:lineRule="auto"/>
        <w:rPr>
          <w:sz w:val="20"/>
          <w:szCs w:val="20"/>
          <w:color w:val="auto"/>
        </w:rPr>
      </w:pPr>
      <w:r>
        <w:rPr>
          <w:rFonts w:ascii="Courier New" w:cs="Courier New" w:eastAsia="Courier New" w:hAnsi="Courier New"/>
          <w:sz w:val="18"/>
          <w:szCs w:val="18"/>
          <w:color w:val="auto"/>
        </w:rPr>
        <w:t>years of</w:t>
      </w:r>
    </w:p>
    <w:p>
      <w:pPr>
        <w:jc w:val="center"/>
        <w:ind w:right="8319"/>
        <w:spacing w:after="0"/>
        <w:rPr>
          <w:sz w:val="20"/>
          <w:szCs w:val="20"/>
          <w:color w:val="auto"/>
        </w:rPr>
      </w:pPr>
      <w:r>
        <w:rPr>
          <w:rFonts w:ascii="Courier New" w:cs="Courier New" w:eastAsia="Courier New" w:hAnsi="Courier New"/>
          <w:sz w:val="18"/>
          <w:szCs w:val="18"/>
          <w:color w:val="auto"/>
        </w:rPr>
        <w:t>experience in the</w:t>
      </w:r>
    </w:p>
    <w:p>
      <w:pPr>
        <w:jc w:val="center"/>
        <w:ind w:right="831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319"/>
        <w:spacing w:after="0"/>
        <w:rPr>
          <w:sz w:val="20"/>
          <w:szCs w:val="20"/>
          <w:color w:val="auto"/>
        </w:rPr>
      </w:pPr>
      <w:r>
        <w:rPr>
          <w:rFonts w:ascii="Courier New" w:cs="Courier New" w:eastAsia="Courier New" w:hAnsi="Courier New"/>
          <w:sz w:val="18"/>
          <w:szCs w:val="18"/>
          <w:color w:val="auto"/>
        </w:rPr>
        <w:t>industry,</w:t>
      </w:r>
    </w:p>
    <w:p>
      <w:pPr>
        <w:jc w:val="center"/>
        <w:ind w:right="8319"/>
        <w:spacing w:after="0" w:line="237" w:lineRule="auto"/>
        <w:rPr>
          <w:sz w:val="20"/>
          <w:szCs w:val="20"/>
          <w:color w:val="auto"/>
        </w:rPr>
      </w:pPr>
      <w:r>
        <w:rPr>
          <w:rFonts w:ascii="Courier New" w:cs="Courier New" w:eastAsia="Courier New" w:hAnsi="Courier New"/>
          <w:sz w:val="18"/>
          <w:szCs w:val="18"/>
          <w:color w:val="auto"/>
        </w:rPr>
        <w:t>including more</w:t>
      </w:r>
    </w:p>
    <w:p>
      <w:pPr>
        <w:jc w:val="center"/>
        <w:ind w:right="8319"/>
        <w:spacing w:after="0" w:line="238" w:lineRule="auto"/>
        <w:rPr>
          <w:sz w:val="20"/>
          <w:szCs w:val="20"/>
          <w:color w:val="auto"/>
        </w:rPr>
      </w:pPr>
      <w:r>
        <w:rPr>
          <w:rFonts w:ascii="Courier New" w:cs="Courier New" w:eastAsia="Courier New" w:hAnsi="Courier New"/>
          <w:sz w:val="18"/>
          <w:szCs w:val="18"/>
          <w:color w:val="auto"/>
        </w:rPr>
        <w:t>than 15 years</w:t>
      </w:r>
    </w:p>
    <w:p>
      <w:pPr>
        <w:jc w:val="center"/>
        <w:ind w:right="8319"/>
        <w:spacing w:after="0"/>
        <w:rPr>
          <w:sz w:val="20"/>
          <w:szCs w:val="20"/>
          <w:color w:val="auto"/>
        </w:rPr>
      </w:pPr>
      <w:r>
        <w:rPr>
          <w:rFonts w:ascii="Courier New" w:cs="Courier New" w:eastAsia="Courier New" w:hAnsi="Courier New"/>
          <w:sz w:val="18"/>
          <w:szCs w:val="18"/>
          <w:color w:val="auto"/>
        </w:rPr>
        <w:t>with Amdocs.</w:t>
      </w:r>
    </w:p>
    <w:p>
      <w:pPr>
        <w:jc w:val="center"/>
        <w:ind w:right="8319"/>
        <w:spacing w:after="0" w:line="237" w:lineRule="auto"/>
        <w:rPr>
          <w:sz w:val="20"/>
          <w:szCs w:val="20"/>
          <w:color w:val="auto"/>
        </w:rPr>
      </w:pPr>
      <w:r>
        <w:rPr>
          <w:rFonts w:ascii="Courier New" w:cs="Courier New" w:eastAsia="Courier New" w:hAnsi="Courier New"/>
          <w:sz w:val="18"/>
          <w:szCs w:val="18"/>
          <w:color w:val="auto"/>
        </w:rPr>
        <w:t>Prior to his</w:t>
      </w:r>
    </w:p>
    <w:p>
      <w:pPr>
        <w:jc w:val="center"/>
        <w:ind w:right="8319"/>
        <w:spacing w:after="0"/>
        <w:rPr>
          <w:sz w:val="20"/>
          <w:szCs w:val="20"/>
          <w:color w:val="auto"/>
        </w:rPr>
      </w:pPr>
      <w:r>
        <w:rPr>
          <w:rFonts w:ascii="Courier New" w:cs="Courier New" w:eastAsia="Courier New" w:hAnsi="Courier New"/>
          <w:sz w:val="18"/>
          <w:szCs w:val="18"/>
          <w:color w:val="auto"/>
        </w:rPr>
        <w:t>current position,</w:t>
      </w:r>
    </w:p>
    <w:p>
      <w:pPr>
        <w:jc w:val="center"/>
        <w:ind w:right="8319"/>
        <w:spacing w:after="0" w:line="237" w:lineRule="auto"/>
        <w:rPr>
          <w:sz w:val="20"/>
          <w:szCs w:val="20"/>
          <w:color w:val="auto"/>
        </w:rPr>
      </w:pPr>
      <w:r>
        <w:rPr>
          <w:rFonts w:ascii="Courier New" w:cs="Courier New" w:eastAsia="Courier New" w:hAnsi="Courier New"/>
          <w:sz w:val="18"/>
          <w:szCs w:val="18"/>
          <w:color w:val="auto"/>
        </w:rPr>
        <w:t>he was a Division</w:t>
      </w:r>
    </w:p>
    <w:p>
      <w:pPr>
        <w:jc w:val="center"/>
        <w:ind w:right="8319"/>
        <w:spacing w:after="0"/>
        <w:rPr>
          <w:sz w:val="20"/>
          <w:szCs w:val="20"/>
          <w:color w:val="auto"/>
        </w:rPr>
      </w:pPr>
      <w:r>
        <w:rPr>
          <w:rFonts w:ascii="Courier New" w:cs="Courier New" w:eastAsia="Courier New" w:hAnsi="Courier New"/>
          <w:sz w:val="18"/>
          <w:szCs w:val="18"/>
          <w:color w:val="auto"/>
        </w:rPr>
        <w:t>President, where</w:t>
      </w:r>
    </w:p>
    <w:p>
      <w:pPr>
        <w:jc w:val="center"/>
        <w:ind w:right="8319"/>
        <w:spacing w:after="0" w:line="237" w:lineRule="auto"/>
        <w:rPr>
          <w:sz w:val="20"/>
          <w:szCs w:val="20"/>
          <w:color w:val="auto"/>
        </w:rPr>
      </w:pPr>
      <w:r>
        <w:rPr>
          <w:rFonts w:ascii="Courier New" w:cs="Courier New" w:eastAsia="Courier New" w:hAnsi="Courier New"/>
          <w:sz w:val="18"/>
          <w:szCs w:val="18"/>
          <w:color w:val="auto"/>
        </w:rPr>
        <w:t>he headed our</w:t>
      </w:r>
    </w:p>
    <w:p>
      <w:pPr>
        <w:jc w:val="center"/>
        <w:ind w:right="8319"/>
        <w:spacing w:after="0" w:line="238" w:lineRule="auto"/>
        <w:rPr>
          <w:sz w:val="20"/>
          <w:szCs w:val="20"/>
          <w:color w:val="auto"/>
        </w:rPr>
      </w:pPr>
      <w:r>
        <w:rPr>
          <w:rFonts w:ascii="Courier New" w:cs="Courier New" w:eastAsia="Courier New" w:hAnsi="Courier New"/>
          <w:sz w:val="18"/>
          <w:szCs w:val="18"/>
          <w:color w:val="auto"/>
        </w:rPr>
        <w:t>United States</w:t>
      </w:r>
    </w:p>
    <w:p>
      <w:pPr>
        <w:jc w:val="center"/>
        <w:ind w:right="8319"/>
        <w:spacing w:after="0"/>
        <w:rPr>
          <w:sz w:val="20"/>
          <w:szCs w:val="20"/>
          <w:color w:val="auto"/>
        </w:rPr>
      </w:pPr>
      <w:r>
        <w:rPr>
          <w:rFonts w:ascii="Courier New" w:cs="Courier New" w:eastAsia="Courier New" w:hAnsi="Courier New"/>
          <w:sz w:val="18"/>
          <w:szCs w:val="18"/>
          <w:color w:val="auto"/>
        </w:rPr>
        <w:t>sales and</w:t>
      </w:r>
    </w:p>
    <w:p>
      <w:pPr>
        <w:jc w:val="center"/>
        <w:ind w:right="8319"/>
        <w:spacing w:after="0" w:line="237" w:lineRule="auto"/>
        <w:rPr>
          <w:sz w:val="20"/>
          <w:szCs w:val="20"/>
          <w:color w:val="auto"/>
        </w:rPr>
      </w:pPr>
      <w:r>
        <w:rPr>
          <w:rFonts w:ascii="Courier New" w:cs="Courier New" w:eastAsia="Courier New" w:hAnsi="Courier New"/>
          <w:sz w:val="18"/>
          <w:szCs w:val="18"/>
          <w:color w:val="auto"/>
        </w:rPr>
        <w:t>marketing</w:t>
      </w:r>
    </w:p>
    <w:p>
      <w:pPr>
        <w:jc w:val="center"/>
        <w:ind w:right="8319"/>
        <w:spacing w:after="0"/>
        <w:rPr>
          <w:sz w:val="20"/>
          <w:szCs w:val="20"/>
          <w:color w:val="auto"/>
        </w:rPr>
      </w:pPr>
      <w:r>
        <w:rPr>
          <w:rFonts w:ascii="Courier New" w:cs="Courier New" w:eastAsia="Courier New" w:hAnsi="Courier New"/>
          <w:sz w:val="18"/>
          <w:szCs w:val="18"/>
          <w:color w:val="auto"/>
        </w:rPr>
        <w:t>operations and</w:t>
      </w:r>
    </w:p>
    <w:p>
      <w:pPr>
        <w:jc w:val="center"/>
        <w:ind w:right="8319"/>
        <w:spacing w:after="0" w:line="237" w:lineRule="auto"/>
        <w:rPr>
          <w:sz w:val="20"/>
          <w:szCs w:val="20"/>
          <w:color w:val="auto"/>
        </w:rPr>
      </w:pPr>
      <w:r>
        <w:rPr>
          <w:rFonts w:ascii="Courier New" w:cs="Courier New" w:eastAsia="Courier New" w:hAnsi="Courier New"/>
          <w:sz w:val="18"/>
          <w:szCs w:val="18"/>
          <w:color w:val="auto"/>
        </w:rPr>
        <w:t>helped spearhead</w:t>
      </w:r>
    </w:p>
    <w:p>
      <w:pPr>
        <w:jc w:val="center"/>
        <w:ind w:right="8319"/>
        <w:spacing w:after="0"/>
        <w:rPr>
          <w:sz w:val="20"/>
          <w:szCs w:val="20"/>
          <w:color w:val="auto"/>
        </w:rPr>
      </w:pPr>
      <w:r>
        <w:rPr>
          <w:rFonts w:ascii="Courier New" w:cs="Courier New" w:eastAsia="Courier New" w:hAnsi="Courier New"/>
          <w:sz w:val="18"/>
          <w:szCs w:val="18"/>
          <w:color w:val="auto"/>
        </w:rPr>
        <w:t>our entry into</w:t>
      </w:r>
    </w:p>
    <w:p>
      <w:pPr>
        <w:jc w:val="center"/>
        <w:ind w:right="8319"/>
        <w:spacing w:after="0" w:line="237" w:lineRule="auto"/>
        <w:rPr>
          <w:sz w:val="20"/>
          <w:szCs w:val="20"/>
          <w:color w:val="auto"/>
        </w:rPr>
      </w:pPr>
      <w:r>
        <w:rPr>
          <w:rFonts w:ascii="Courier New" w:cs="Courier New" w:eastAsia="Courier New" w:hAnsi="Courier New"/>
          <w:sz w:val="18"/>
          <w:szCs w:val="18"/>
          <w:color w:val="auto"/>
        </w:rPr>
        <w:t>the Customer Care</w:t>
      </w:r>
    </w:p>
    <w:p>
      <w:pPr>
        <w:jc w:val="center"/>
        <w:ind w:right="8319"/>
        <w:spacing w:after="0"/>
        <w:rPr>
          <w:sz w:val="20"/>
          <w:szCs w:val="20"/>
          <w:color w:val="auto"/>
        </w:rPr>
      </w:pPr>
      <w:r>
        <w:rPr>
          <w:rFonts w:ascii="Courier New" w:cs="Courier New" w:eastAsia="Courier New" w:hAnsi="Courier New"/>
          <w:sz w:val="18"/>
          <w:szCs w:val="18"/>
          <w:color w:val="auto"/>
        </w:rPr>
        <w:t>and Billing</w:t>
      </w:r>
    </w:p>
    <w:p>
      <w:pPr>
        <w:jc w:val="center"/>
        <w:ind w:right="8319"/>
        <w:spacing w:after="0" w:line="237" w:lineRule="auto"/>
        <w:rPr>
          <w:sz w:val="20"/>
          <w:szCs w:val="20"/>
          <w:color w:val="auto"/>
        </w:rPr>
      </w:pPr>
      <w:r>
        <w:rPr>
          <w:rFonts w:ascii="Courier New" w:cs="Courier New" w:eastAsia="Courier New" w:hAnsi="Courier New"/>
          <w:sz w:val="18"/>
          <w:szCs w:val="18"/>
          <w:color w:val="auto"/>
        </w:rPr>
        <w:t>Systems ("CC&amp;B</w:t>
      </w:r>
    </w:p>
    <w:p>
      <w:pPr>
        <w:jc w:val="center"/>
        <w:ind w:right="8319"/>
        <w:spacing w:after="0" w:line="238" w:lineRule="auto"/>
        <w:rPr>
          <w:sz w:val="20"/>
          <w:szCs w:val="20"/>
          <w:color w:val="auto"/>
        </w:rPr>
      </w:pPr>
      <w:r>
        <w:rPr>
          <w:rFonts w:ascii="Courier New" w:cs="Courier New" w:eastAsia="Courier New" w:hAnsi="Courier New"/>
          <w:sz w:val="18"/>
          <w:szCs w:val="18"/>
          <w:color w:val="auto"/>
        </w:rPr>
        <w:t>Systems") market.</w:t>
      </w:r>
    </w:p>
    <w:p>
      <w:pPr>
        <w:jc w:val="center"/>
        <w:ind w:right="8319"/>
        <w:spacing w:after="0"/>
        <w:rPr>
          <w:sz w:val="20"/>
          <w:szCs w:val="20"/>
          <w:color w:val="auto"/>
        </w:rPr>
      </w:pPr>
      <w:r>
        <w:rPr>
          <w:rFonts w:ascii="Courier New" w:cs="Courier New" w:eastAsia="Courier New" w:hAnsi="Courier New"/>
          <w:sz w:val="18"/>
          <w:szCs w:val="18"/>
          <w:color w:val="auto"/>
        </w:rPr>
        <w:t>Before that, Mr.</w:t>
      </w:r>
    </w:p>
    <w:p>
      <w:pPr>
        <w:jc w:val="center"/>
        <w:ind w:right="8319"/>
        <w:spacing w:after="0" w:line="237" w:lineRule="auto"/>
        <w:rPr>
          <w:sz w:val="20"/>
          <w:szCs w:val="20"/>
          <w:color w:val="auto"/>
        </w:rPr>
      </w:pPr>
      <w:r>
        <w:rPr>
          <w:rFonts w:ascii="Courier New" w:cs="Courier New" w:eastAsia="Courier New" w:hAnsi="Courier New"/>
          <w:sz w:val="18"/>
          <w:szCs w:val="18"/>
          <w:color w:val="auto"/>
        </w:rPr>
        <w:t>Gelman was an</w:t>
      </w:r>
    </w:p>
    <w:p>
      <w:pPr>
        <w:jc w:val="center"/>
        <w:ind w:right="8319"/>
        <w:spacing w:after="0"/>
        <w:rPr>
          <w:sz w:val="20"/>
          <w:szCs w:val="20"/>
          <w:color w:val="auto"/>
        </w:rPr>
      </w:pPr>
      <w:r>
        <w:rPr>
          <w:rFonts w:ascii="Courier New" w:cs="Courier New" w:eastAsia="Courier New" w:hAnsi="Courier New"/>
          <w:sz w:val="18"/>
          <w:szCs w:val="18"/>
          <w:color w:val="auto"/>
        </w:rPr>
        <w:t>account manager</w:t>
      </w:r>
    </w:p>
    <w:p>
      <w:pPr>
        <w:jc w:val="center"/>
        <w:ind w:right="8319"/>
        <w:spacing w:after="0" w:line="237" w:lineRule="auto"/>
        <w:rPr>
          <w:sz w:val="20"/>
          <w:szCs w:val="20"/>
          <w:color w:val="auto"/>
        </w:rPr>
      </w:pPr>
      <w:r>
        <w:rPr>
          <w:rFonts w:ascii="Courier New" w:cs="Courier New" w:eastAsia="Courier New" w:hAnsi="Courier New"/>
          <w:sz w:val="18"/>
          <w:szCs w:val="18"/>
          <w:color w:val="auto"/>
        </w:rPr>
        <w:t>for our major</w:t>
      </w:r>
    </w:p>
    <w:p>
      <w:pPr>
        <w:jc w:val="center"/>
        <w:ind w:right="8319"/>
        <w:spacing w:after="0"/>
        <w:rPr>
          <w:sz w:val="20"/>
          <w:szCs w:val="20"/>
          <w:color w:val="auto"/>
        </w:rPr>
      </w:pPr>
      <w:r>
        <w:rPr>
          <w:rFonts w:ascii="Courier New" w:cs="Courier New" w:eastAsia="Courier New" w:hAnsi="Courier New"/>
          <w:sz w:val="18"/>
          <w:szCs w:val="18"/>
          <w:color w:val="auto"/>
        </w:rPr>
        <w:t>European and</w:t>
      </w:r>
    </w:p>
    <w:p>
      <w:pPr>
        <w:jc w:val="center"/>
        <w:ind w:right="8319"/>
        <w:spacing w:after="0" w:line="237" w:lineRule="auto"/>
        <w:rPr>
          <w:sz w:val="20"/>
          <w:szCs w:val="20"/>
          <w:color w:val="auto"/>
        </w:rPr>
      </w:pPr>
      <w:r>
        <w:rPr>
          <w:rFonts w:ascii="Courier New" w:cs="Courier New" w:eastAsia="Courier New" w:hAnsi="Courier New"/>
          <w:sz w:val="18"/>
          <w:szCs w:val="18"/>
          <w:color w:val="auto"/>
        </w:rPr>
        <w:t>North American</w:t>
      </w:r>
    </w:p>
    <w:p>
      <w:pPr>
        <w:jc w:val="center"/>
        <w:ind w:right="8319"/>
        <w:spacing w:after="0" w:line="238" w:lineRule="auto"/>
        <w:rPr>
          <w:sz w:val="20"/>
          <w:szCs w:val="20"/>
          <w:color w:val="auto"/>
        </w:rPr>
      </w:pPr>
      <w:r>
        <w:rPr>
          <w:rFonts w:ascii="Courier New" w:cs="Courier New" w:eastAsia="Courier New" w:hAnsi="Courier New"/>
          <w:sz w:val="18"/>
          <w:szCs w:val="18"/>
          <w:color w:val="auto"/>
        </w:rPr>
        <w:t>installations,</w:t>
      </w:r>
    </w:p>
    <w:p>
      <w:pPr>
        <w:jc w:val="center"/>
        <w:ind w:right="8319"/>
        <w:spacing w:after="0"/>
        <w:rPr>
          <w:sz w:val="20"/>
          <w:szCs w:val="20"/>
          <w:color w:val="auto"/>
        </w:rPr>
      </w:pPr>
      <w:r>
        <w:rPr>
          <w:rFonts w:ascii="Courier New" w:cs="Courier New" w:eastAsia="Courier New" w:hAnsi="Courier New"/>
          <w:sz w:val="18"/>
          <w:szCs w:val="18"/>
          <w:color w:val="auto"/>
        </w:rPr>
        <w:t>and led several</w:t>
      </w:r>
    </w:p>
    <w:p>
      <w:pPr>
        <w:jc w:val="center"/>
        <w:ind w:right="8319"/>
        <w:spacing w:after="0" w:line="237" w:lineRule="auto"/>
        <w:rPr>
          <w:sz w:val="20"/>
          <w:szCs w:val="20"/>
          <w:color w:val="auto"/>
        </w:rPr>
      </w:pPr>
      <w:r>
        <w:rPr>
          <w:rFonts w:ascii="Courier New" w:cs="Courier New" w:eastAsia="Courier New" w:hAnsi="Courier New"/>
          <w:sz w:val="18"/>
          <w:szCs w:val="18"/>
          <w:color w:val="auto"/>
        </w:rPr>
        <w:t>major software</w:t>
      </w:r>
    </w:p>
    <w:p>
      <w:pPr>
        <w:jc w:val="center"/>
        <w:ind w:right="8319"/>
        <w:spacing w:after="0"/>
        <w:rPr>
          <w:sz w:val="20"/>
          <w:szCs w:val="20"/>
          <w:color w:val="auto"/>
        </w:rPr>
      </w:pPr>
      <w:r>
        <w:rPr>
          <w:rFonts w:ascii="Courier New" w:cs="Courier New" w:eastAsia="Courier New" w:hAnsi="Courier New"/>
          <w:sz w:val="18"/>
          <w:szCs w:val="18"/>
          <w:color w:val="auto"/>
        </w:rPr>
        <w:t>development</w:t>
      </w:r>
    </w:p>
    <w:p>
      <w:pPr>
        <w:jc w:val="center"/>
        <w:ind w:right="8319"/>
        <w:spacing w:after="0" w:line="237" w:lineRule="auto"/>
        <w:rPr>
          <w:sz w:val="20"/>
          <w:szCs w:val="20"/>
          <w:color w:val="auto"/>
        </w:rPr>
      </w:pPr>
      <w:r>
        <w:rPr>
          <w:rFonts w:ascii="Courier New" w:cs="Courier New" w:eastAsia="Courier New" w:hAnsi="Courier New"/>
          <w:sz w:val="18"/>
          <w:szCs w:val="18"/>
          <w:color w:val="auto"/>
        </w:rPr>
        <w:t>projects. Before</w:t>
      </w:r>
    </w:p>
    <w:p>
      <w:pPr>
        <w:jc w:val="center"/>
        <w:ind w:right="8319"/>
        <w:spacing w:after="0"/>
        <w:rPr>
          <w:sz w:val="20"/>
          <w:szCs w:val="20"/>
          <w:color w:val="auto"/>
        </w:rPr>
      </w:pPr>
      <w:r>
        <w:rPr>
          <w:rFonts w:ascii="Courier New" w:cs="Courier New" w:eastAsia="Courier New" w:hAnsi="Courier New"/>
          <w:sz w:val="18"/>
          <w:szCs w:val="18"/>
          <w:color w:val="auto"/>
        </w:rPr>
        <w:t>joining Amdocs,</w:t>
      </w:r>
    </w:p>
    <w:p>
      <w:pPr>
        <w:jc w:val="center"/>
        <w:ind w:right="8319"/>
        <w:spacing w:after="0" w:line="237" w:lineRule="auto"/>
        <w:rPr>
          <w:sz w:val="20"/>
          <w:szCs w:val="20"/>
          <w:color w:val="auto"/>
        </w:rPr>
      </w:pPr>
      <w:r>
        <w:rPr>
          <w:rFonts w:ascii="Courier New" w:cs="Courier New" w:eastAsia="Courier New" w:hAnsi="Courier New"/>
          <w:sz w:val="18"/>
          <w:szCs w:val="18"/>
          <w:color w:val="auto"/>
        </w:rPr>
        <w:t>Mr. Gelman was</w:t>
      </w:r>
    </w:p>
    <w:p>
      <w:pPr>
        <w:jc w:val="center"/>
        <w:ind w:right="8319"/>
        <w:spacing w:after="0" w:line="238" w:lineRule="auto"/>
        <w:rPr>
          <w:sz w:val="20"/>
          <w:szCs w:val="20"/>
          <w:color w:val="auto"/>
        </w:rPr>
      </w:pPr>
      <w:r>
        <w:rPr>
          <w:rFonts w:ascii="Courier New" w:cs="Courier New" w:eastAsia="Courier New" w:hAnsi="Courier New"/>
          <w:sz w:val="18"/>
          <w:szCs w:val="18"/>
          <w:color w:val="auto"/>
        </w:rPr>
        <w:t>involved in the</w:t>
      </w:r>
    </w:p>
    <w:p>
      <w:pPr>
        <w:jc w:val="center"/>
        <w:ind w:right="8319"/>
        <w:spacing w:after="0"/>
        <w:rPr>
          <w:sz w:val="20"/>
          <w:szCs w:val="20"/>
          <w:color w:val="auto"/>
        </w:rPr>
      </w:pPr>
      <w:r>
        <w:rPr>
          <w:rFonts w:ascii="Courier New" w:cs="Courier New" w:eastAsia="Courier New" w:hAnsi="Courier New"/>
          <w:sz w:val="18"/>
          <w:szCs w:val="18"/>
          <w:color w:val="auto"/>
        </w:rPr>
        <w:t>development of</w:t>
      </w:r>
    </w:p>
    <w:p>
      <w:pPr>
        <w:jc w:val="center"/>
        <w:ind w:right="8319"/>
        <w:spacing w:after="0" w:line="237" w:lineRule="auto"/>
        <w:rPr>
          <w:sz w:val="20"/>
          <w:szCs w:val="20"/>
          <w:color w:val="auto"/>
        </w:rPr>
      </w:pPr>
      <w:r>
        <w:rPr>
          <w:rFonts w:ascii="Courier New" w:cs="Courier New" w:eastAsia="Courier New" w:hAnsi="Courier New"/>
          <w:sz w:val="18"/>
          <w:szCs w:val="18"/>
          <w:color w:val="auto"/>
        </w:rPr>
        <w:t>real-time</w:t>
      </w:r>
    </w:p>
    <w:p>
      <w:pPr>
        <w:jc w:val="center"/>
        <w:ind w:right="8319"/>
        <w:spacing w:after="0"/>
        <w:rPr>
          <w:sz w:val="20"/>
          <w:szCs w:val="20"/>
          <w:color w:val="auto"/>
        </w:rPr>
      </w:pPr>
      <w:r>
        <w:rPr>
          <w:rFonts w:ascii="Courier New" w:cs="Courier New" w:eastAsia="Courier New" w:hAnsi="Courier New"/>
          <w:sz w:val="18"/>
          <w:szCs w:val="18"/>
          <w:color w:val="auto"/>
        </w:rPr>
        <w:t>software systems</w:t>
      </w:r>
    </w:p>
    <w:p>
      <w:pPr>
        <w:jc w:val="center"/>
        <w:ind w:right="8319"/>
        <w:spacing w:after="0" w:line="237" w:lineRule="auto"/>
        <w:rPr>
          <w:sz w:val="20"/>
          <w:szCs w:val="20"/>
          <w:color w:val="auto"/>
        </w:rPr>
      </w:pPr>
      <w:r>
        <w:rPr>
          <w:rFonts w:ascii="Courier New" w:cs="Courier New" w:eastAsia="Courier New" w:hAnsi="Courier New"/>
          <w:sz w:val="18"/>
          <w:szCs w:val="18"/>
          <w:color w:val="auto"/>
        </w:rPr>
        <w:t>for</w:t>
      </w:r>
    </w:p>
    <w:p>
      <w:pPr>
        <w:jc w:val="center"/>
        <w:ind w:right="8319"/>
        <w:spacing w:after="0"/>
        <w:rPr>
          <w:sz w:val="20"/>
          <w:szCs w:val="20"/>
          <w:color w:val="auto"/>
        </w:rPr>
      </w:pPr>
      <w:r>
        <w:rPr>
          <w:rFonts w:ascii="Courier New" w:cs="Courier New" w:eastAsia="Courier New" w:hAnsi="Courier New"/>
          <w:sz w:val="18"/>
          <w:szCs w:val="18"/>
          <w:color w:val="auto"/>
        </w:rPr>
        <w:t>communications</w:t>
      </w:r>
    </w:p>
    <w:p>
      <w:pPr>
        <w:jc w:val="center"/>
        <w:ind w:right="8319"/>
        <w:spacing w:after="0" w:line="237" w:lineRule="auto"/>
        <w:rPr>
          <w:sz w:val="20"/>
          <w:szCs w:val="20"/>
          <w:color w:val="auto"/>
        </w:rPr>
      </w:pPr>
      <w:r>
        <w:rPr>
          <w:rFonts w:ascii="Courier New" w:cs="Courier New" w:eastAsia="Courier New" w:hAnsi="Courier New"/>
          <w:sz w:val="18"/>
          <w:szCs w:val="18"/>
          <w:color w:val="auto"/>
        </w:rPr>
        <w:t>networks. James</w:t>
      </w:r>
    </w:p>
    <w:p>
      <w:pPr>
        <w:jc w:val="center"/>
        <w:ind w:right="8319"/>
        <w:spacing w:after="0"/>
        <w:rPr>
          <w:sz w:val="20"/>
          <w:szCs w:val="20"/>
          <w:color w:val="auto"/>
        </w:rPr>
      </w:pPr>
      <w:r>
        <w:rPr>
          <w:rFonts w:ascii="Courier New" w:cs="Courier New" w:eastAsia="Courier New" w:hAnsi="Courier New"/>
          <w:sz w:val="18"/>
          <w:szCs w:val="18"/>
          <w:color w:val="auto"/>
        </w:rPr>
        <w:t>S. Kahan 56 Mr.</w:t>
      </w:r>
    </w:p>
    <w:p>
      <w:pPr>
        <w:jc w:val="center"/>
        <w:ind w:right="8319"/>
        <w:spacing w:after="0" w:line="237" w:lineRule="auto"/>
        <w:rPr>
          <w:sz w:val="20"/>
          <w:szCs w:val="20"/>
          <w:color w:val="auto"/>
        </w:rPr>
      </w:pPr>
      <w:r>
        <w:rPr>
          <w:rFonts w:ascii="Courier New" w:cs="Courier New" w:eastAsia="Courier New" w:hAnsi="Courier New"/>
          <w:sz w:val="18"/>
          <w:szCs w:val="18"/>
          <w:color w:val="auto"/>
        </w:rPr>
        <w:t>Kahan has been a</w:t>
      </w:r>
    </w:p>
    <w:p>
      <w:pPr>
        <w:jc w:val="center"/>
        <w:ind w:right="8319"/>
        <w:spacing w:after="0" w:line="238" w:lineRule="auto"/>
        <w:rPr>
          <w:sz w:val="20"/>
          <w:szCs w:val="20"/>
          <w:color w:val="auto"/>
        </w:rPr>
      </w:pPr>
      <w:r>
        <w:rPr>
          <w:rFonts w:ascii="Courier New" w:cs="Courier New" w:eastAsia="Courier New" w:hAnsi="Courier New"/>
          <w:sz w:val="18"/>
          <w:szCs w:val="18"/>
          <w:color w:val="auto"/>
        </w:rPr>
        <w:t>director of</w:t>
      </w:r>
    </w:p>
    <w:p>
      <w:pPr>
        <w:jc w:val="center"/>
        <w:ind w:right="8319"/>
        <w:spacing w:after="0"/>
        <w:rPr>
          <w:sz w:val="20"/>
          <w:szCs w:val="20"/>
          <w:color w:val="auto"/>
        </w:rPr>
      </w:pPr>
      <w:r>
        <w:rPr>
          <w:rFonts w:ascii="Courier New" w:cs="Courier New" w:eastAsia="Courier New" w:hAnsi="Courier New"/>
          <w:sz w:val="18"/>
          <w:szCs w:val="18"/>
          <w:color w:val="auto"/>
        </w:rPr>
        <w:t>Amdocs since</w:t>
      </w:r>
    </w:p>
    <w:p>
      <w:pPr>
        <w:jc w:val="center"/>
        <w:ind w:right="8319"/>
        <w:spacing w:after="0" w:line="237" w:lineRule="auto"/>
        <w:rPr>
          <w:sz w:val="20"/>
          <w:szCs w:val="20"/>
          <w:color w:val="auto"/>
        </w:rPr>
      </w:pPr>
      <w:r>
        <w:rPr>
          <w:rFonts w:ascii="Courier New" w:cs="Courier New" w:eastAsia="Courier New" w:hAnsi="Courier New"/>
          <w:sz w:val="18"/>
          <w:szCs w:val="18"/>
          <w:color w:val="auto"/>
        </w:rPr>
        <w:t>April 1998. He</w:t>
      </w:r>
    </w:p>
    <w:p>
      <w:pPr>
        <w:jc w:val="center"/>
        <w:ind w:right="8319"/>
        <w:spacing w:after="0"/>
        <w:rPr>
          <w:sz w:val="20"/>
          <w:szCs w:val="20"/>
          <w:color w:val="auto"/>
        </w:rPr>
      </w:pPr>
      <w:r>
        <w:rPr>
          <w:rFonts w:ascii="Courier New" w:cs="Courier New" w:eastAsia="Courier New" w:hAnsi="Courier New"/>
          <w:sz w:val="18"/>
          <w:szCs w:val="18"/>
          <w:color w:val="auto"/>
        </w:rPr>
        <w:t>has worked at SBC</w:t>
      </w:r>
    </w:p>
    <w:p>
      <w:pPr>
        <w:jc w:val="center"/>
        <w:ind w:right="8319"/>
        <w:spacing w:after="0" w:line="237" w:lineRule="auto"/>
        <w:rPr>
          <w:sz w:val="20"/>
          <w:szCs w:val="20"/>
          <w:color w:val="auto"/>
        </w:rPr>
      </w:pPr>
      <w:r>
        <w:rPr>
          <w:rFonts w:ascii="Courier New" w:cs="Courier New" w:eastAsia="Courier New" w:hAnsi="Courier New"/>
          <w:sz w:val="18"/>
          <w:szCs w:val="18"/>
          <w:color w:val="auto"/>
        </w:rPr>
        <w:t>since 1983, and</w:t>
      </w:r>
    </w:p>
    <w:p>
      <w:pPr>
        <w:jc w:val="center"/>
        <w:ind w:right="8319"/>
        <w:spacing w:after="0"/>
        <w:rPr>
          <w:sz w:val="20"/>
          <w:szCs w:val="20"/>
          <w:color w:val="auto"/>
        </w:rPr>
      </w:pPr>
      <w:r>
        <w:rPr>
          <w:rFonts w:ascii="Courier New" w:cs="Courier New" w:eastAsia="Courier New" w:hAnsi="Courier New"/>
          <w:sz w:val="18"/>
          <w:szCs w:val="18"/>
          <w:color w:val="auto"/>
        </w:rPr>
        <w:t>currently serves</w:t>
      </w:r>
    </w:p>
    <w:p>
      <w:pPr>
        <w:jc w:val="center"/>
        <w:ind w:right="8319"/>
        <w:spacing w:after="0" w:line="237" w:lineRule="auto"/>
        <w:rPr>
          <w:sz w:val="20"/>
          <w:szCs w:val="20"/>
          <w:color w:val="auto"/>
        </w:rPr>
      </w:pPr>
      <w:r>
        <w:rPr>
          <w:rFonts w:ascii="Courier New" w:cs="Courier New" w:eastAsia="Courier New" w:hAnsi="Courier New"/>
          <w:sz w:val="18"/>
          <w:szCs w:val="18"/>
          <w:color w:val="auto"/>
        </w:rPr>
        <w:t>as a Senior</w:t>
      </w:r>
    </w:p>
    <w:p>
      <w:pPr>
        <w:jc w:val="center"/>
        <w:ind w:right="8319"/>
        <w:spacing w:after="0" w:line="238" w:lineRule="auto"/>
        <w:rPr>
          <w:sz w:val="20"/>
          <w:szCs w:val="20"/>
          <w:color w:val="auto"/>
        </w:rPr>
      </w:pPr>
      <w:r>
        <w:rPr>
          <w:rFonts w:ascii="Courier New" w:cs="Courier New" w:eastAsia="Courier New" w:hAnsi="Courier New"/>
          <w:sz w:val="18"/>
          <w:szCs w:val="18"/>
          <w:color w:val="auto"/>
        </w:rPr>
        <w:t>Executive Vice</w:t>
      </w:r>
    </w:p>
    <w:p>
      <w:pPr>
        <w:jc w:val="center"/>
        <w:ind w:right="8319"/>
        <w:spacing w:after="0"/>
        <w:rPr>
          <w:sz w:val="20"/>
          <w:szCs w:val="20"/>
          <w:color w:val="auto"/>
        </w:rPr>
      </w:pPr>
      <w:r>
        <w:rPr>
          <w:rFonts w:ascii="Courier New" w:cs="Courier New" w:eastAsia="Courier New" w:hAnsi="Courier New"/>
          <w:sz w:val="18"/>
          <w:szCs w:val="18"/>
          <w:color w:val="auto"/>
        </w:rPr>
        <w:t>President, a</w:t>
      </w:r>
    </w:p>
    <w:p>
      <w:pPr>
        <w:jc w:val="center"/>
        <w:ind w:right="8319"/>
        <w:spacing w:after="0" w:line="237" w:lineRule="auto"/>
        <w:rPr>
          <w:sz w:val="20"/>
          <w:szCs w:val="20"/>
          <w:color w:val="auto"/>
        </w:rPr>
      </w:pPr>
      <w:r>
        <w:rPr>
          <w:rFonts w:ascii="Courier New" w:cs="Courier New" w:eastAsia="Courier New" w:hAnsi="Courier New"/>
          <w:sz w:val="18"/>
          <w:szCs w:val="18"/>
          <w:color w:val="auto"/>
        </w:rPr>
        <w:t>position he has</w:t>
      </w:r>
    </w:p>
    <w:p>
      <w:pPr>
        <w:jc w:val="center"/>
        <w:ind w:right="8319"/>
        <w:spacing w:after="0"/>
        <w:rPr>
          <w:sz w:val="20"/>
          <w:szCs w:val="20"/>
          <w:color w:val="auto"/>
        </w:rPr>
      </w:pPr>
      <w:r>
        <w:rPr>
          <w:rFonts w:ascii="Courier New" w:cs="Courier New" w:eastAsia="Courier New" w:hAnsi="Courier New"/>
          <w:sz w:val="18"/>
          <w:szCs w:val="18"/>
          <w:color w:val="auto"/>
        </w:rPr>
        <w:t>held since 1992.</w:t>
      </w:r>
    </w:p>
    <w:p>
      <w:pPr>
        <w:jc w:val="center"/>
        <w:ind w:right="8319"/>
        <w:spacing w:after="0" w:line="237" w:lineRule="auto"/>
        <w:rPr>
          <w:sz w:val="20"/>
          <w:szCs w:val="20"/>
          <w:color w:val="auto"/>
        </w:rPr>
      </w:pPr>
      <w:r>
        <w:rPr>
          <w:rFonts w:ascii="Courier New" w:cs="Courier New" w:eastAsia="Courier New" w:hAnsi="Courier New"/>
          <w:sz w:val="18"/>
          <w:szCs w:val="18"/>
          <w:color w:val="auto"/>
        </w:rPr>
        <w:t>SBCI, a wholly</w:t>
      </w:r>
    </w:p>
    <w:p>
      <w:pPr>
        <w:jc w:val="center"/>
        <w:ind w:right="8319"/>
        <w:spacing w:after="0"/>
        <w:rPr>
          <w:sz w:val="20"/>
          <w:szCs w:val="20"/>
          <w:color w:val="auto"/>
        </w:rPr>
      </w:pPr>
      <w:r>
        <w:rPr>
          <w:rFonts w:ascii="Courier New" w:cs="Courier New" w:eastAsia="Courier New" w:hAnsi="Courier New"/>
          <w:sz w:val="18"/>
          <w:szCs w:val="18"/>
          <w:color w:val="auto"/>
        </w:rPr>
        <w:t>owned subsidiary</w:t>
      </w:r>
    </w:p>
    <w:p>
      <w:pPr>
        <w:jc w:val="center"/>
        <w:ind w:right="8319"/>
        <w:spacing w:after="0" w:line="237" w:lineRule="auto"/>
        <w:rPr>
          <w:sz w:val="20"/>
          <w:szCs w:val="20"/>
          <w:color w:val="auto"/>
        </w:rPr>
      </w:pPr>
      <w:r>
        <w:rPr>
          <w:rFonts w:ascii="Courier New" w:cs="Courier New" w:eastAsia="Courier New" w:hAnsi="Courier New"/>
          <w:sz w:val="18"/>
          <w:szCs w:val="18"/>
          <w:color w:val="auto"/>
        </w:rPr>
        <w:t>of SBC, is one of</w:t>
      </w:r>
    </w:p>
    <w:p>
      <w:pPr>
        <w:jc w:val="center"/>
        <w:ind w:right="8319"/>
        <w:spacing w:after="0" w:line="238" w:lineRule="auto"/>
        <w:rPr>
          <w:sz w:val="20"/>
          <w:szCs w:val="20"/>
          <w:color w:val="auto"/>
        </w:rPr>
      </w:pPr>
      <w:r>
        <w:rPr>
          <w:rFonts w:ascii="Courier New" w:cs="Courier New" w:eastAsia="Courier New" w:hAnsi="Courier New"/>
          <w:sz w:val="18"/>
          <w:szCs w:val="18"/>
          <w:color w:val="auto"/>
        </w:rPr>
        <w:t>our largest</w:t>
      </w:r>
    </w:p>
    <w:p>
      <w:pPr>
        <w:jc w:val="center"/>
        <w:ind w:right="8319"/>
        <w:spacing w:after="0"/>
        <w:rPr>
          <w:sz w:val="20"/>
          <w:szCs w:val="20"/>
          <w:color w:val="auto"/>
        </w:rPr>
      </w:pPr>
      <w:r>
        <w:rPr>
          <w:rFonts w:ascii="Courier New" w:cs="Courier New" w:eastAsia="Courier New" w:hAnsi="Courier New"/>
          <w:sz w:val="18"/>
          <w:szCs w:val="18"/>
          <w:color w:val="auto"/>
        </w:rPr>
        <w:t>shareholders.</w:t>
      </w:r>
    </w:p>
    <w:p>
      <w:pPr>
        <w:jc w:val="center"/>
        <w:ind w:right="8319"/>
        <w:spacing w:after="0" w:line="237" w:lineRule="auto"/>
        <w:rPr>
          <w:sz w:val="20"/>
          <w:szCs w:val="20"/>
          <w:color w:val="auto"/>
        </w:rPr>
      </w:pPr>
      <w:r>
        <w:rPr>
          <w:rFonts w:ascii="Courier New" w:cs="Courier New" w:eastAsia="Courier New" w:hAnsi="Courier New"/>
          <w:sz w:val="18"/>
          <w:szCs w:val="18"/>
          <w:color w:val="auto"/>
        </w:rPr>
        <w:t>SBC, together</w:t>
      </w:r>
    </w:p>
    <w:p>
      <w:pPr>
        <w:jc w:val="center"/>
        <w:ind w:right="8319"/>
        <w:spacing w:after="0"/>
        <w:rPr>
          <w:sz w:val="20"/>
          <w:szCs w:val="20"/>
          <w:color w:val="auto"/>
        </w:rPr>
      </w:pPr>
      <w:r>
        <w:rPr>
          <w:rFonts w:ascii="Courier New" w:cs="Courier New" w:eastAsia="Courier New" w:hAnsi="Courier New"/>
          <w:sz w:val="18"/>
          <w:szCs w:val="18"/>
          <w:color w:val="auto"/>
        </w:rPr>
        <w:t>with its</w:t>
      </w:r>
    </w:p>
    <w:p>
      <w:pPr>
        <w:jc w:val="center"/>
        <w:ind w:right="8319"/>
        <w:spacing w:after="0" w:line="237" w:lineRule="auto"/>
        <w:rPr>
          <w:sz w:val="20"/>
          <w:szCs w:val="20"/>
          <w:color w:val="auto"/>
        </w:rPr>
      </w:pPr>
      <w:r>
        <w:rPr>
          <w:rFonts w:ascii="Courier New" w:cs="Courier New" w:eastAsia="Courier New" w:hAnsi="Courier New"/>
          <w:sz w:val="18"/>
          <w:szCs w:val="18"/>
          <w:color w:val="auto"/>
        </w:rPr>
        <w:t>subsidiaries, is</w:t>
      </w:r>
    </w:p>
    <w:p>
      <w:pPr>
        <w:spacing w:after="0" w:line="5" w:lineRule="exact"/>
        <w:rPr>
          <w:sz w:val="20"/>
          <w:szCs w:val="20"/>
          <w:color w:val="auto"/>
        </w:rPr>
      </w:pPr>
    </w:p>
    <w:p>
      <w:pPr>
        <w:ind w:left="60" w:right="8379" w:firstLine="209"/>
        <w:spacing w:after="0" w:line="268" w:lineRule="auto"/>
        <w:tabs>
          <w:tab w:leader="none" w:pos="4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customer of ours. Prior to joining</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SBC, Mr. Kahan</w:t>
      </w:r>
    </w:p>
    <w:p>
      <w:pPr>
        <w:spacing w:after="0" w:line="4" w:lineRule="exact"/>
        <w:rPr>
          <w:rFonts w:ascii="Courier New" w:cs="Courier New" w:eastAsia="Courier New" w:hAnsi="Courier New"/>
          <w:sz w:val="16"/>
          <w:szCs w:val="16"/>
          <w:color w:val="auto"/>
        </w:rPr>
      </w:pPr>
    </w:p>
    <w:p>
      <w:pPr>
        <w:jc w:val="center"/>
        <w:ind w:right="8319" w:firstLine="313"/>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held various positions at several telecommunications companies, including Western Electric, Bell Laboratories,</w:t>
      </w:r>
    </w:p>
    <w:p>
      <w:pPr>
        <w:sectPr>
          <w:pgSz w:w="11900" w:h="16838" w:orient="portrait"/>
          <w:cols w:equalWidth="0" w:num="1">
            <w:col w:w="10219"/>
          </w:cols>
          <w:pgMar w:left="240" w:top="136" w:right="1440" w:bottom="0" w:gutter="0" w:footer="0" w:header="0"/>
        </w:sectPr>
      </w:pPr>
    </w:p>
    <w:bookmarkStart w:id="9" w:name="page10"/>
    <w:bookmarkEnd w:id="9"/>
    <w:p>
      <w:pPr>
        <w:ind w:left="40"/>
        <w:spacing w:after="0"/>
        <w:rPr>
          <w:sz w:val="20"/>
          <w:szCs w:val="20"/>
          <w:color w:val="auto"/>
        </w:rPr>
      </w:pPr>
      <w:r>
        <w:rPr>
          <w:rFonts w:ascii="Courier New" w:cs="Courier New" w:eastAsia="Courier New" w:hAnsi="Courier New"/>
          <w:sz w:val="18"/>
          <w:szCs w:val="18"/>
          <w:color w:val="auto"/>
        </w:rPr>
        <w:t>South Central</w:t>
      </w:r>
    </w:p>
    <w:p>
      <w:pPr>
        <w:spacing w:after="0" w:line="238" w:lineRule="auto"/>
        <w:rPr>
          <w:sz w:val="20"/>
          <w:szCs w:val="20"/>
          <w:color w:val="auto"/>
        </w:rPr>
      </w:pPr>
      <w:r>
        <w:rPr>
          <w:rFonts w:ascii="Courier New" w:cs="Courier New" w:eastAsia="Courier New" w:hAnsi="Courier New"/>
          <w:sz w:val="18"/>
          <w:szCs w:val="18"/>
          <w:color w:val="auto"/>
        </w:rPr>
        <w:t>Bell and AT&amp;T.</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999"/>
          </w:cols>
          <w:pgMar w:left="460" w:top="13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NAME AGE - ---- -</w:t>
      </w:r>
    </w:p>
    <w:p>
      <w:pPr>
        <w:spacing w:after="0" w:line="16" w:lineRule="exact"/>
        <w:rPr>
          <w:sz w:val="20"/>
          <w:szCs w:val="20"/>
          <w:color w:val="auto"/>
        </w:rPr>
      </w:pPr>
    </w:p>
    <w:p>
      <w:pPr>
        <w:ind w:left="680" w:hanging="313"/>
        <w:spacing w:after="0"/>
        <w:tabs>
          <w:tab w:leader="none" w:pos="6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Nehemia</w:t>
      </w:r>
    </w:p>
    <w:p>
      <w:pPr>
        <w:spacing w:after="0" w:line="4"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Lemelbaum 61 Mr.</w:t>
      </w:r>
    </w:p>
    <w:p>
      <w:pPr>
        <w:spacing w:after="0" w:line="16" w:lineRule="exact"/>
        <w:rPr>
          <w:rFonts w:ascii="Courier New" w:cs="Courier New" w:eastAsia="Courier New" w:hAnsi="Courier New"/>
          <w:sz w:val="18"/>
          <w:szCs w:val="18"/>
          <w:color w:val="auto"/>
        </w:rPr>
      </w:pPr>
    </w:p>
    <w:p>
      <w:pPr>
        <w:ind w:left="2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Lemelbaum has</w:t>
      </w:r>
    </w:p>
    <w:p>
      <w:pPr>
        <w:spacing w:after="0" w:line="4" w:lineRule="exact"/>
        <w:rPr>
          <w:rFonts w:ascii="Courier New" w:cs="Courier New" w:eastAsia="Courier New" w:hAnsi="Courier New"/>
          <w:sz w:val="18"/>
          <w:szCs w:val="18"/>
          <w:color w:val="auto"/>
        </w:rPr>
      </w:pPr>
    </w:p>
    <w:p>
      <w:pPr>
        <w:jc w:val="both"/>
        <w:ind w:left="100" w:right="8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been a director of Amdocs since</w:t>
      </w:r>
    </w:p>
    <w:p>
      <w:pPr>
        <w:jc w:val="center"/>
        <w:ind w:right="8379"/>
        <w:spacing w:after="0"/>
        <w:rPr>
          <w:sz w:val="20"/>
          <w:szCs w:val="20"/>
          <w:color w:val="auto"/>
        </w:rPr>
      </w:pPr>
      <w:r>
        <w:rPr>
          <w:rFonts w:ascii="Courier New" w:cs="Courier New" w:eastAsia="Courier New" w:hAnsi="Courier New"/>
          <w:sz w:val="16"/>
          <w:szCs w:val="16"/>
          <w:color w:val="auto"/>
        </w:rPr>
        <w:t>December 2001 and</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is a Senior Vice</w:t>
      </w:r>
    </w:p>
    <w:p>
      <w:pPr>
        <w:jc w:val="center"/>
        <w:ind w:right="8379"/>
        <w:spacing w:after="0" w:line="238" w:lineRule="auto"/>
        <w:rPr>
          <w:sz w:val="20"/>
          <w:szCs w:val="20"/>
          <w:color w:val="auto"/>
        </w:rPr>
      </w:pPr>
      <w:r>
        <w:rPr>
          <w:rFonts w:ascii="Courier New" w:cs="Courier New" w:eastAsia="Courier New" w:hAnsi="Courier New"/>
          <w:sz w:val="18"/>
          <w:szCs w:val="18"/>
          <w:color w:val="auto"/>
        </w:rPr>
        <w:t>President of</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Amdocs Management</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Limited. He</w:t>
      </w:r>
    </w:p>
    <w:p>
      <w:pPr>
        <w:jc w:val="center"/>
        <w:ind w:right="8379"/>
        <w:spacing w:after="0" w:line="238" w:lineRule="auto"/>
        <w:rPr>
          <w:sz w:val="20"/>
          <w:szCs w:val="20"/>
          <w:color w:val="auto"/>
        </w:rPr>
      </w:pPr>
      <w:r>
        <w:rPr>
          <w:rFonts w:ascii="Courier New" w:cs="Courier New" w:eastAsia="Courier New" w:hAnsi="Courier New"/>
          <w:sz w:val="18"/>
          <w:szCs w:val="18"/>
          <w:color w:val="auto"/>
        </w:rPr>
        <w:t>joined Amdocs in</w:t>
      </w:r>
    </w:p>
    <w:p>
      <w:pPr>
        <w:jc w:val="center"/>
        <w:ind w:right="8379"/>
        <w:spacing w:after="0"/>
        <w:rPr>
          <w:sz w:val="20"/>
          <w:szCs w:val="20"/>
          <w:color w:val="auto"/>
        </w:rPr>
      </w:pPr>
      <w:r>
        <w:rPr>
          <w:rFonts w:ascii="Courier New" w:cs="Courier New" w:eastAsia="Courier New" w:hAnsi="Courier New"/>
          <w:sz w:val="18"/>
          <w:szCs w:val="18"/>
          <w:color w:val="auto"/>
        </w:rPr>
        <w:t>1985, with</w:t>
      </w:r>
    </w:p>
    <w:p>
      <w:pPr>
        <w:jc w:val="center"/>
        <w:ind w:right="8379"/>
        <w:spacing w:after="0" w:line="237" w:lineRule="auto"/>
        <w:rPr>
          <w:sz w:val="20"/>
          <w:szCs w:val="20"/>
          <w:color w:val="auto"/>
        </w:rPr>
      </w:pPr>
      <w:r>
        <w:rPr>
          <w:rFonts w:ascii="Courier New" w:cs="Courier New" w:eastAsia="Courier New" w:hAnsi="Courier New"/>
          <w:sz w:val="18"/>
          <w:szCs w:val="18"/>
          <w:color w:val="auto"/>
        </w:rPr>
        <w:t>initial</w:t>
      </w:r>
    </w:p>
    <w:p>
      <w:pPr>
        <w:jc w:val="center"/>
        <w:ind w:right="8379"/>
        <w:spacing w:after="0" w:line="238" w:lineRule="auto"/>
        <w:rPr>
          <w:sz w:val="20"/>
          <w:szCs w:val="20"/>
          <w:color w:val="auto"/>
        </w:rPr>
      </w:pPr>
      <w:r>
        <w:rPr>
          <w:rFonts w:ascii="Courier New" w:cs="Courier New" w:eastAsia="Courier New" w:hAnsi="Courier New"/>
          <w:sz w:val="18"/>
          <w:szCs w:val="18"/>
          <w:color w:val="auto"/>
        </w:rPr>
        <w:t>responsibility</w:t>
      </w:r>
    </w:p>
    <w:p>
      <w:pPr>
        <w:jc w:val="center"/>
        <w:ind w:right="8379"/>
        <w:spacing w:after="0"/>
        <w:rPr>
          <w:sz w:val="20"/>
          <w:szCs w:val="20"/>
          <w:color w:val="auto"/>
        </w:rPr>
      </w:pPr>
      <w:r>
        <w:rPr>
          <w:rFonts w:ascii="Courier New" w:cs="Courier New" w:eastAsia="Courier New" w:hAnsi="Courier New"/>
          <w:sz w:val="18"/>
          <w:szCs w:val="18"/>
          <w:color w:val="auto"/>
        </w:rPr>
        <w:t>for our U.S.</w:t>
      </w:r>
    </w:p>
    <w:p>
      <w:pPr>
        <w:jc w:val="center"/>
        <w:ind w:right="8379"/>
        <w:spacing w:after="0" w:line="237" w:lineRule="auto"/>
        <w:rPr>
          <w:sz w:val="20"/>
          <w:szCs w:val="20"/>
          <w:color w:val="auto"/>
        </w:rPr>
      </w:pPr>
      <w:r>
        <w:rPr>
          <w:rFonts w:ascii="Courier New" w:cs="Courier New" w:eastAsia="Courier New" w:hAnsi="Courier New"/>
          <w:sz w:val="18"/>
          <w:szCs w:val="18"/>
          <w:color w:val="auto"/>
        </w:rPr>
        <w:t>operations. Mr.</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Lemelbaum led our</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development of</w:t>
      </w:r>
    </w:p>
    <w:p>
      <w:pPr>
        <w:jc w:val="center"/>
        <w:ind w:right="8379"/>
        <w:spacing w:after="0" w:line="238" w:lineRule="auto"/>
        <w:rPr>
          <w:sz w:val="20"/>
          <w:szCs w:val="20"/>
          <w:color w:val="auto"/>
        </w:rPr>
      </w:pPr>
      <w:r>
        <w:rPr>
          <w:rFonts w:ascii="Courier New" w:cs="Courier New" w:eastAsia="Courier New" w:hAnsi="Courier New"/>
          <w:sz w:val="18"/>
          <w:szCs w:val="18"/>
          <w:color w:val="auto"/>
        </w:rPr>
        <w:t>graphic products</w:t>
      </w:r>
    </w:p>
    <w:p>
      <w:pPr>
        <w:jc w:val="center"/>
        <w:ind w:right="8379"/>
        <w:spacing w:after="0"/>
        <w:rPr>
          <w:sz w:val="20"/>
          <w:szCs w:val="20"/>
          <w:color w:val="auto"/>
        </w:rPr>
      </w:pPr>
      <w:r>
        <w:rPr>
          <w:rFonts w:ascii="Courier New" w:cs="Courier New" w:eastAsia="Courier New" w:hAnsi="Courier New"/>
          <w:sz w:val="18"/>
          <w:szCs w:val="18"/>
          <w:color w:val="auto"/>
        </w:rPr>
        <w:t>for the yellow</w:t>
      </w:r>
    </w:p>
    <w:p>
      <w:pPr>
        <w:jc w:val="center"/>
        <w:ind w:right="8379"/>
        <w:spacing w:after="0" w:line="237" w:lineRule="auto"/>
        <w:rPr>
          <w:sz w:val="20"/>
          <w:szCs w:val="20"/>
          <w:color w:val="auto"/>
        </w:rPr>
      </w:pPr>
      <w:r>
        <w:rPr>
          <w:rFonts w:ascii="Courier New" w:cs="Courier New" w:eastAsia="Courier New" w:hAnsi="Courier New"/>
          <w:sz w:val="18"/>
          <w:szCs w:val="18"/>
          <w:color w:val="auto"/>
        </w:rPr>
        <w:t>pages industry</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and later led our</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development of</w:t>
      </w:r>
    </w:p>
    <w:p>
      <w:pPr>
        <w:jc w:val="center"/>
        <w:ind w:right="8379"/>
        <w:spacing w:after="0" w:line="238" w:lineRule="auto"/>
        <w:rPr>
          <w:sz w:val="20"/>
          <w:szCs w:val="20"/>
          <w:color w:val="auto"/>
        </w:rPr>
      </w:pPr>
      <w:r>
        <w:rPr>
          <w:rFonts w:ascii="Courier New" w:cs="Courier New" w:eastAsia="Courier New" w:hAnsi="Courier New"/>
          <w:sz w:val="18"/>
          <w:szCs w:val="18"/>
          <w:color w:val="auto"/>
        </w:rPr>
        <w:t>CC&amp;B Systems, as</w:t>
      </w:r>
    </w:p>
    <w:p>
      <w:pPr>
        <w:jc w:val="center"/>
        <w:ind w:right="8379"/>
        <w:spacing w:after="0"/>
        <w:rPr>
          <w:sz w:val="20"/>
          <w:szCs w:val="20"/>
          <w:color w:val="auto"/>
        </w:rPr>
      </w:pPr>
      <w:r>
        <w:rPr>
          <w:rFonts w:ascii="Courier New" w:cs="Courier New" w:eastAsia="Courier New" w:hAnsi="Courier New"/>
          <w:sz w:val="18"/>
          <w:szCs w:val="18"/>
          <w:color w:val="auto"/>
        </w:rPr>
        <w:t>well as our</w:t>
      </w:r>
    </w:p>
    <w:p>
      <w:pPr>
        <w:jc w:val="center"/>
        <w:ind w:right="8379"/>
        <w:spacing w:after="0" w:line="237" w:lineRule="auto"/>
        <w:rPr>
          <w:sz w:val="20"/>
          <w:szCs w:val="20"/>
          <w:color w:val="auto"/>
        </w:rPr>
      </w:pPr>
      <w:r>
        <w:rPr>
          <w:rFonts w:ascii="Courier New" w:cs="Courier New" w:eastAsia="Courier New" w:hAnsi="Courier New"/>
          <w:sz w:val="18"/>
          <w:szCs w:val="18"/>
          <w:color w:val="auto"/>
        </w:rPr>
        <w:t>penetration into</w:t>
      </w:r>
    </w:p>
    <w:p>
      <w:pPr>
        <w:jc w:val="center"/>
        <w:ind w:right="8379"/>
        <w:spacing w:after="0" w:line="238" w:lineRule="auto"/>
        <w:rPr>
          <w:sz w:val="20"/>
          <w:szCs w:val="20"/>
          <w:color w:val="auto"/>
        </w:rPr>
      </w:pPr>
      <w:r>
        <w:rPr>
          <w:rFonts w:ascii="Courier New" w:cs="Courier New" w:eastAsia="Courier New" w:hAnsi="Courier New"/>
          <w:sz w:val="18"/>
          <w:szCs w:val="18"/>
          <w:color w:val="auto"/>
        </w:rPr>
        <w:t>the CC&amp;B Systems</w:t>
      </w:r>
    </w:p>
    <w:p>
      <w:pPr>
        <w:jc w:val="center"/>
        <w:ind w:right="8379"/>
        <w:spacing w:after="0"/>
        <w:rPr>
          <w:sz w:val="20"/>
          <w:szCs w:val="20"/>
          <w:color w:val="auto"/>
        </w:rPr>
      </w:pPr>
      <w:r>
        <w:rPr>
          <w:rFonts w:ascii="Courier New" w:cs="Courier New" w:eastAsia="Courier New" w:hAnsi="Courier New"/>
          <w:sz w:val="18"/>
          <w:szCs w:val="18"/>
          <w:color w:val="auto"/>
        </w:rPr>
        <w:t>market. Prior to</w:t>
      </w:r>
    </w:p>
    <w:p>
      <w:pPr>
        <w:jc w:val="center"/>
        <w:ind w:right="8379"/>
        <w:spacing w:after="0" w:line="237" w:lineRule="auto"/>
        <w:rPr>
          <w:sz w:val="20"/>
          <w:szCs w:val="20"/>
          <w:color w:val="auto"/>
        </w:rPr>
      </w:pPr>
      <w:r>
        <w:rPr>
          <w:rFonts w:ascii="Courier New" w:cs="Courier New" w:eastAsia="Courier New" w:hAnsi="Courier New"/>
          <w:sz w:val="18"/>
          <w:szCs w:val="18"/>
          <w:color w:val="auto"/>
        </w:rPr>
        <w:t>joining Amdocs,</w:t>
      </w:r>
    </w:p>
    <w:p>
      <w:pPr>
        <w:jc w:val="center"/>
        <w:ind w:right="8379"/>
        <w:spacing w:after="0"/>
        <w:rPr>
          <w:sz w:val="20"/>
          <w:szCs w:val="20"/>
          <w:color w:val="auto"/>
        </w:rPr>
      </w:pPr>
      <w:r>
        <w:rPr>
          <w:rFonts w:ascii="Courier New" w:cs="Courier New" w:eastAsia="Courier New" w:hAnsi="Courier New"/>
          <w:sz w:val="18"/>
          <w:szCs w:val="18"/>
          <w:color w:val="auto"/>
        </w:rPr>
        <w:t>he served for</w:t>
      </w:r>
    </w:p>
    <w:p>
      <w:pPr>
        <w:jc w:val="center"/>
        <w:ind w:right="8379"/>
        <w:spacing w:after="0" w:line="237" w:lineRule="auto"/>
        <w:rPr>
          <w:sz w:val="20"/>
          <w:szCs w:val="20"/>
          <w:color w:val="auto"/>
        </w:rPr>
      </w:pPr>
      <w:r>
        <w:rPr>
          <w:rFonts w:ascii="Courier New" w:cs="Courier New" w:eastAsia="Courier New" w:hAnsi="Courier New"/>
          <w:sz w:val="18"/>
          <w:szCs w:val="18"/>
          <w:color w:val="auto"/>
        </w:rPr>
        <w:t>nine years with</w:t>
      </w:r>
    </w:p>
    <w:p>
      <w:pPr>
        <w:jc w:val="center"/>
        <w:ind w:right="8379"/>
        <w:spacing w:after="0"/>
        <w:rPr>
          <w:sz w:val="20"/>
          <w:szCs w:val="20"/>
          <w:color w:val="auto"/>
        </w:rPr>
      </w:pPr>
      <w:r>
        <w:rPr>
          <w:rFonts w:ascii="Courier New" w:cs="Courier New" w:eastAsia="Courier New" w:hAnsi="Courier New"/>
          <w:sz w:val="18"/>
          <w:szCs w:val="18"/>
          <w:color w:val="auto"/>
        </w:rPr>
        <w:t>Contahal Ltd., a</w:t>
      </w:r>
    </w:p>
    <w:p>
      <w:pPr>
        <w:jc w:val="center"/>
        <w:ind w:right="8379"/>
        <w:spacing w:after="0" w:line="237" w:lineRule="auto"/>
        <w:rPr>
          <w:sz w:val="20"/>
          <w:szCs w:val="20"/>
          <w:color w:val="auto"/>
        </w:rPr>
      </w:pPr>
      <w:r>
        <w:rPr>
          <w:rFonts w:ascii="Courier New" w:cs="Courier New" w:eastAsia="Courier New" w:hAnsi="Courier New"/>
          <w:sz w:val="18"/>
          <w:szCs w:val="18"/>
          <w:color w:val="auto"/>
        </w:rPr>
        <w:t>leading Israeli</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software company,</w:t>
      </w:r>
    </w:p>
    <w:p>
      <w:pPr>
        <w:spacing w:after="0" w:line="21"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first as a senior</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consultant, and</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later as Managing</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Director. From</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1967 to 1976, Mr.</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Lemelbaum was</w:t>
      </w:r>
    </w:p>
    <w:p>
      <w:pPr>
        <w:jc w:val="center"/>
        <w:ind w:right="8379"/>
        <w:spacing w:after="0" w:line="238" w:lineRule="auto"/>
        <w:rPr>
          <w:sz w:val="20"/>
          <w:szCs w:val="20"/>
          <w:color w:val="auto"/>
        </w:rPr>
      </w:pPr>
      <w:r>
        <w:rPr>
          <w:rFonts w:ascii="Courier New" w:cs="Courier New" w:eastAsia="Courier New" w:hAnsi="Courier New"/>
          <w:sz w:val="18"/>
          <w:szCs w:val="18"/>
          <w:color w:val="auto"/>
        </w:rPr>
        <w:t>employed by the</w:t>
      </w:r>
    </w:p>
    <w:p>
      <w:pPr>
        <w:jc w:val="center"/>
        <w:ind w:right="8379"/>
        <w:spacing w:after="0"/>
        <w:rPr>
          <w:sz w:val="20"/>
          <w:szCs w:val="20"/>
          <w:color w:val="auto"/>
        </w:rPr>
      </w:pPr>
      <w:r>
        <w:rPr>
          <w:rFonts w:ascii="Courier New" w:cs="Courier New" w:eastAsia="Courier New" w:hAnsi="Courier New"/>
          <w:sz w:val="18"/>
          <w:szCs w:val="18"/>
          <w:color w:val="auto"/>
        </w:rPr>
        <w:t>Ministry of</w:t>
      </w:r>
    </w:p>
    <w:p>
      <w:pPr>
        <w:spacing w:after="0" w:line="3"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Communications of</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Israel (the</w:t>
      </w:r>
    </w:p>
    <w:p>
      <w:pPr>
        <w:spacing w:after="0" w:line="4"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organization that</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predated Bezeq,</w:t>
      </w:r>
    </w:p>
    <w:p>
      <w:pPr>
        <w:jc w:val="center"/>
        <w:ind w:right="8379"/>
        <w:spacing w:after="0" w:line="238" w:lineRule="auto"/>
        <w:rPr>
          <w:sz w:val="20"/>
          <w:szCs w:val="20"/>
          <w:color w:val="auto"/>
        </w:rPr>
      </w:pPr>
      <w:r>
        <w:rPr>
          <w:rFonts w:ascii="Courier New" w:cs="Courier New" w:eastAsia="Courier New" w:hAnsi="Courier New"/>
          <w:sz w:val="18"/>
          <w:szCs w:val="18"/>
          <w:color w:val="auto"/>
        </w:rPr>
        <w:t>the Israel</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Telecommunication</w:t>
      </w:r>
    </w:p>
    <w:p>
      <w:pPr>
        <w:spacing w:after="0" w:line="21"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Corp. Ltd.), with</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responsibility</w:t>
      </w:r>
    </w:p>
    <w:p>
      <w:pPr>
        <w:jc w:val="center"/>
        <w:ind w:right="8379"/>
        <w:spacing w:after="0" w:line="238" w:lineRule="auto"/>
        <w:rPr>
          <w:sz w:val="20"/>
          <w:szCs w:val="20"/>
          <w:color w:val="auto"/>
        </w:rPr>
      </w:pPr>
      <w:r>
        <w:rPr>
          <w:rFonts w:ascii="Courier New" w:cs="Courier New" w:eastAsia="Courier New" w:hAnsi="Courier New"/>
          <w:sz w:val="18"/>
          <w:szCs w:val="18"/>
          <w:color w:val="auto"/>
        </w:rPr>
        <w:t>for computer</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technology in the</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area of business</w:t>
      </w:r>
    </w:p>
    <w:p>
      <w:pPr>
        <w:jc w:val="center"/>
        <w:ind w:right="8379"/>
        <w:spacing w:after="0" w:line="238" w:lineRule="auto"/>
        <w:rPr>
          <w:sz w:val="20"/>
          <w:szCs w:val="20"/>
          <w:color w:val="auto"/>
        </w:rPr>
      </w:pPr>
      <w:r>
        <w:rPr>
          <w:rFonts w:ascii="Courier New" w:cs="Courier New" w:eastAsia="Courier New" w:hAnsi="Courier New"/>
          <w:sz w:val="18"/>
          <w:szCs w:val="18"/>
          <w:color w:val="auto"/>
        </w:rPr>
        <w:t>data processing.</w:t>
      </w:r>
    </w:p>
    <w:p>
      <w:pPr>
        <w:jc w:val="center"/>
        <w:ind w:right="8379"/>
        <w:spacing w:after="0"/>
        <w:rPr>
          <w:sz w:val="20"/>
          <w:szCs w:val="20"/>
          <w:color w:val="auto"/>
        </w:rPr>
      </w:pPr>
      <w:r>
        <w:rPr>
          <w:rFonts w:ascii="Courier New" w:cs="Courier New" w:eastAsia="Courier New" w:hAnsi="Courier New"/>
          <w:sz w:val="18"/>
          <w:szCs w:val="18"/>
          <w:color w:val="auto"/>
        </w:rPr>
        <w:t>John T. McLennan</w:t>
      </w:r>
    </w:p>
    <w:p>
      <w:pPr>
        <w:jc w:val="center"/>
        <w:ind w:right="8379"/>
        <w:spacing w:after="0" w:line="237" w:lineRule="auto"/>
        <w:rPr>
          <w:sz w:val="20"/>
          <w:szCs w:val="20"/>
          <w:color w:val="auto"/>
        </w:rPr>
      </w:pPr>
      <w:r>
        <w:rPr>
          <w:rFonts w:ascii="Courier New" w:cs="Courier New" w:eastAsia="Courier New" w:hAnsi="Courier New"/>
          <w:sz w:val="18"/>
          <w:szCs w:val="18"/>
          <w:color w:val="auto"/>
        </w:rPr>
        <w:t>58 Mr. McLennan</w:t>
      </w:r>
    </w:p>
    <w:p>
      <w:pPr>
        <w:jc w:val="center"/>
        <w:ind w:right="8379"/>
        <w:spacing w:after="0" w:line="238" w:lineRule="auto"/>
        <w:rPr>
          <w:sz w:val="20"/>
          <w:szCs w:val="20"/>
          <w:color w:val="auto"/>
        </w:rPr>
      </w:pPr>
      <w:r>
        <w:rPr>
          <w:rFonts w:ascii="Courier New" w:cs="Courier New" w:eastAsia="Courier New" w:hAnsi="Courier New"/>
          <w:sz w:val="18"/>
          <w:szCs w:val="18"/>
          <w:color w:val="auto"/>
        </w:rPr>
        <w:t>has been a</w:t>
      </w:r>
    </w:p>
    <w:p>
      <w:pPr>
        <w:jc w:val="center"/>
        <w:ind w:right="8379"/>
        <w:spacing w:after="0"/>
        <w:rPr>
          <w:sz w:val="20"/>
          <w:szCs w:val="20"/>
          <w:color w:val="auto"/>
        </w:rPr>
      </w:pPr>
      <w:r>
        <w:rPr>
          <w:rFonts w:ascii="Courier New" w:cs="Courier New" w:eastAsia="Courier New" w:hAnsi="Courier New"/>
          <w:sz w:val="18"/>
          <w:szCs w:val="18"/>
          <w:color w:val="auto"/>
        </w:rPr>
        <w:t>director of</w:t>
      </w:r>
    </w:p>
    <w:p>
      <w:pPr>
        <w:jc w:val="center"/>
        <w:ind w:right="8379"/>
        <w:spacing w:after="0" w:line="237" w:lineRule="auto"/>
        <w:rPr>
          <w:sz w:val="20"/>
          <w:szCs w:val="20"/>
          <w:color w:val="auto"/>
        </w:rPr>
      </w:pPr>
      <w:r>
        <w:rPr>
          <w:rFonts w:ascii="Courier New" w:cs="Courier New" w:eastAsia="Courier New" w:hAnsi="Courier New"/>
          <w:sz w:val="18"/>
          <w:szCs w:val="18"/>
          <w:color w:val="auto"/>
        </w:rPr>
        <w:t>Amdocs since</w:t>
      </w:r>
    </w:p>
    <w:p>
      <w:pPr>
        <w:jc w:val="center"/>
        <w:ind w:right="8379"/>
        <w:spacing w:after="0"/>
        <w:rPr>
          <w:sz w:val="20"/>
          <w:szCs w:val="20"/>
          <w:color w:val="auto"/>
        </w:rPr>
      </w:pPr>
      <w:r>
        <w:rPr>
          <w:rFonts w:ascii="Courier New" w:cs="Courier New" w:eastAsia="Courier New" w:hAnsi="Courier New"/>
          <w:sz w:val="18"/>
          <w:szCs w:val="18"/>
          <w:color w:val="auto"/>
        </w:rPr>
        <w:t>November 1999.</w:t>
      </w:r>
    </w:p>
    <w:p>
      <w:pPr>
        <w:jc w:val="center"/>
        <w:ind w:right="8379"/>
        <w:spacing w:after="0" w:line="237" w:lineRule="auto"/>
        <w:rPr>
          <w:sz w:val="20"/>
          <w:szCs w:val="20"/>
          <w:color w:val="auto"/>
        </w:rPr>
      </w:pPr>
      <w:r>
        <w:rPr>
          <w:rFonts w:ascii="Courier New" w:cs="Courier New" w:eastAsia="Courier New" w:hAnsi="Courier New"/>
          <w:sz w:val="18"/>
          <w:szCs w:val="18"/>
          <w:color w:val="auto"/>
        </w:rPr>
        <w:t>Since May 2000,</w:t>
      </w:r>
    </w:p>
    <w:p>
      <w:pPr>
        <w:jc w:val="center"/>
        <w:ind w:right="8379"/>
        <w:spacing w:after="0"/>
        <w:rPr>
          <w:sz w:val="20"/>
          <w:szCs w:val="20"/>
          <w:color w:val="auto"/>
        </w:rPr>
      </w:pPr>
      <w:r>
        <w:rPr>
          <w:rFonts w:ascii="Courier New" w:cs="Courier New" w:eastAsia="Courier New" w:hAnsi="Courier New"/>
          <w:sz w:val="18"/>
          <w:szCs w:val="18"/>
          <w:color w:val="auto"/>
        </w:rPr>
        <w:t>he has served as</w:t>
      </w:r>
    </w:p>
    <w:p>
      <w:pPr>
        <w:jc w:val="center"/>
        <w:ind w:right="8379"/>
        <w:spacing w:after="0" w:line="237" w:lineRule="auto"/>
        <w:rPr>
          <w:sz w:val="20"/>
          <w:szCs w:val="20"/>
          <w:color w:val="auto"/>
        </w:rPr>
      </w:pPr>
      <w:r>
        <w:rPr>
          <w:rFonts w:ascii="Courier New" w:cs="Courier New" w:eastAsia="Courier New" w:hAnsi="Courier New"/>
          <w:sz w:val="18"/>
          <w:szCs w:val="18"/>
          <w:color w:val="auto"/>
        </w:rPr>
        <w:t>Vice-Chair and</w:t>
      </w:r>
    </w:p>
    <w:p>
      <w:pPr>
        <w:jc w:val="center"/>
        <w:ind w:right="8379"/>
        <w:spacing w:after="0" w:line="238" w:lineRule="auto"/>
        <w:rPr>
          <w:sz w:val="20"/>
          <w:szCs w:val="20"/>
          <w:color w:val="auto"/>
        </w:rPr>
      </w:pPr>
      <w:r>
        <w:rPr>
          <w:rFonts w:ascii="Courier New" w:cs="Courier New" w:eastAsia="Courier New" w:hAnsi="Courier New"/>
          <w:sz w:val="18"/>
          <w:szCs w:val="18"/>
          <w:color w:val="auto"/>
        </w:rPr>
        <w:t>Chief Executive</w:t>
      </w:r>
    </w:p>
    <w:p>
      <w:pPr>
        <w:jc w:val="center"/>
        <w:ind w:right="8379"/>
        <w:spacing w:after="0"/>
        <w:rPr>
          <w:sz w:val="20"/>
          <w:szCs w:val="20"/>
          <w:color w:val="auto"/>
        </w:rPr>
      </w:pPr>
      <w:r>
        <w:rPr>
          <w:rFonts w:ascii="Courier New" w:cs="Courier New" w:eastAsia="Courier New" w:hAnsi="Courier New"/>
          <w:sz w:val="18"/>
          <w:szCs w:val="18"/>
          <w:color w:val="auto"/>
        </w:rPr>
        <w:t>Officer of</w:t>
      </w:r>
    </w:p>
    <w:p>
      <w:pPr>
        <w:jc w:val="center"/>
        <w:ind w:right="8379"/>
        <w:spacing w:after="0" w:line="237" w:lineRule="auto"/>
        <w:rPr>
          <w:sz w:val="20"/>
          <w:szCs w:val="20"/>
          <w:color w:val="auto"/>
        </w:rPr>
      </w:pPr>
      <w:r>
        <w:rPr>
          <w:rFonts w:ascii="Courier New" w:cs="Courier New" w:eastAsia="Courier New" w:hAnsi="Courier New"/>
          <w:sz w:val="18"/>
          <w:szCs w:val="18"/>
          <w:color w:val="auto"/>
        </w:rPr>
        <w:t>Allstream</w:t>
      </w:r>
    </w:p>
    <w:p>
      <w:pPr>
        <w:jc w:val="center"/>
        <w:ind w:right="8379"/>
        <w:spacing w:after="0"/>
        <w:rPr>
          <w:sz w:val="20"/>
          <w:szCs w:val="20"/>
          <w:color w:val="auto"/>
        </w:rPr>
      </w:pPr>
      <w:r>
        <w:rPr>
          <w:rFonts w:ascii="Courier New" w:cs="Courier New" w:eastAsia="Courier New" w:hAnsi="Courier New"/>
          <w:sz w:val="18"/>
          <w:szCs w:val="18"/>
          <w:color w:val="auto"/>
        </w:rPr>
        <w:t>(formerly AT&amp;T</w:t>
      </w:r>
    </w:p>
    <w:p>
      <w:pPr>
        <w:jc w:val="center"/>
        <w:ind w:right="8379"/>
        <w:spacing w:after="0" w:line="237" w:lineRule="auto"/>
        <w:rPr>
          <w:sz w:val="20"/>
          <w:szCs w:val="20"/>
          <w:color w:val="auto"/>
        </w:rPr>
      </w:pPr>
      <w:r>
        <w:rPr>
          <w:rFonts w:ascii="Courier New" w:cs="Courier New" w:eastAsia="Courier New" w:hAnsi="Courier New"/>
          <w:sz w:val="18"/>
          <w:szCs w:val="18"/>
          <w:color w:val="auto"/>
        </w:rPr>
        <w:t>Canada). Mr.</w:t>
      </w:r>
    </w:p>
    <w:p>
      <w:pPr>
        <w:jc w:val="center"/>
        <w:ind w:right="8379"/>
        <w:spacing w:after="0"/>
        <w:rPr>
          <w:sz w:val="20"/>
          <w:szCs w:val="20"/>
          <w:color w:val="auto"/>
        </w:rPr>
      </w:pPr>
      <w:r>
        <w:rPr>
          <w:rFonts w:ascii="Courier New" w:cs="Courier New" w:eastAsia="Courier New" w:hAnsi="Courier New"/>
          <w:sz w:val="18"/>
          <w:szCs w:val="18"/>
          <w:color w:val="auto"/>
        </w:rPr>
        <w:t>McLennan founded</w:t>
      </w:r>
    </w:p>
    <w:p>
      <w:pPr>
        <w:jc w:val="center"/>
        <w:ind w:right="8379"/>
        <w:spacing w:after="0" w:line="237" w:lineRule="auto"/>
        <w:rPr>
          <w:sz w:val="20"/>
          <w:szCs w:val="20"/>
          <w:color w:val="auto"/>
        </w:rPr>
      </w:pPr>
      <w:r>
        <w:rPr>
          <w:rFonts w:ascii="Courier New" w:cs="Courier New" w:eastAsia="Courier New" w:hAnsi="Courier New"/>
          <w:sz w:val="18"/>
          <w:szCs w:val="18"/>
          <w:color w:val="auto"/>
        </w:rPr>
        <w:t>and was the</w:t>
      </w:r>
    </w:p>
    <w:p>
      <w:pPr>
        <w:jc w:val="center"/>
        <w:ind w:right="8379"/>
        <w:spacing w:after="0" w:line="238" w:lineRule="auto"/>
        <w:rPr>
          <w:sz w:val="20"/>
          <w:szCs w:val="20"/>
          <w:color w:val="auto"/>
        </w:rPr>
      </w:pPr>
      <w:r>
        <w:rPr>
          <w:rFonts w:ascii="Courier New" w:cs="Courier New" w:eastAsia="Courier New" w:hAnsi="Courier New"/>
          <w:sz w:val="18"/>
          <w:szCs w:val="18"/>
          <w:color w:val="auto"/>
        </w:rPr>
        <w:t>President of</w:t>
      </w:r>
    </w:p>
    <w:p>
      <w:pPr>
        <w:jc w:val="center"/>
        <w:ind w:right="8379"/>
        <w:spacing w:after="0"/>
        <w:rPr>
          <w:sz w:val="20"/>
          <w:szCs w:val="20"/>
          <w:color w:val="auto"/>
        </w:rPr>
      </w:pPr>
      <w:r>
        <w:rPr>
          <w:rFonts w:ascii="Courier New" w:cs="Courier New" w:eastAsia="Courier New" w:hAnsi="Courier New"/>
          <w:sz w:val="18"/>
          <w:szCs w:val="18"/>
          <w:color w:val="auto"/>
        </w:rPr>
        <w:t>Jenmark</w:t>
      </w:r>
    </w:p>
    <w:p>
      <w:pPr>
        <w:jc w:val="center"/>
        <w:ind w:right="8379"/>
        <w:spacing w:after="0" w:line="237" w:lineRule="auto"/>
        <w:rPr>
          <w:sz w:val="20"/>
          <w:szCs w:val="20"/>
          <w:color w:val="auto"/>
        </w:rPr>
      </w:pPr>
      <w:r>
        <w:rPr>
          <w:rFonts w:ascii="Courier New" w:cs="Courier New" w:eastAsia="Courier New" w:hAnsi="Courier New"/>
          <w:sz w:val="18"/>
          <w:szCs w:val="18"/>
          <w:color w:val="auto"/>
        </w:rPr>
        <w:t>Consulting Inc.</w:t>
      </w:r>
    </w:p>
    <w:p>
      <w:pPr>
        <w:jc w:val="center"/>
        <w:ind w:right="8379"/>
        <w:spacing w:after="0"/>
        <w:rPr>
          <w:sz w:val="20"/>
          <w:szCs w:val="20"/>
          <w:color w:val="auto"/>
        </w:rPr>
      </w:pPr>
      <w:r>
        <w:rPr>
          <w:rFonts w:ascii="Courier New" w:cs="Courier New" w:eastAsia="Courier New" w:hAnsi="Courier New"/>
          <w:sz w:val="18"/>
          <w:szCs w:val="18"/>
          <w:color w:val="auto"/>
        </w:rPr>
        <w:t>from 1997 until</w:t>
      </w:r>
    </w:p>
    <w:p>
      <w:pPr>
        <w:jc w:val="center"/>
        <w:ind w:right="8379"/>
        <w:spacing w:after="0" w:line="237" w:lineRule="auto"/>
        <w:rPr>
          <w:sz w:val="20"/>
          <w:szCs w:val="20"/>
          <w:color w:val="auto"/>
        </w:rPr>
      </w:pPr>
      <w:r>
        <w:rPr>
          <w:rFonts w:ascii="Courier New" w:cs="Courier New" w:eastAsia="Courier New" w:hAnsi="Courier New"/>
          <w:sz w:val="18"/>
          <w:szCs w:val="18"/>
          <w:color w:val="auto"/>
        </w:rPr>
        <w:t>May 2000. From</w:t>
      </w:r>
    </w:p>
    <w:p>
      <w:pPr>
        <w:spacing w:after="0" w:line="5"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6"/>
          <w:szCs w:val="16"/>
          <w:color w:val="auto"/>
        </w:rPr>
        <w:t>1993 to 1997, Mr.</w:t>
      </w:r>
    </w:p>
    <w:p>
      <w:pPr>
        <w:spacing w:after="0" w:line="16" w:lineRule="exact"/>
        <w:rPr>
          <w:sz w:val="20"/>
          <w:szCs w:val="20"/>
          <w:color w:val="auto"/>
        </w:rPr>
      </w:pPr>
    </w:p>
    <w:p>
      <w:pPr>
        <w:jc w:val="center"/>
        <w:ind w:right="8379"/>
        <w:spacing w:after="0"/>
        <w:rPr>
          <w:sz w:val="20"/>
          <w:szCs w:val="20"/>
          <w:color w:val="auto"/>
        </w:rPr>
      </w:pPr>
      <w:r>
        <w:rPr>
          <w:rFonts w:ascii="Courier New" w:cs="Courier New" w:eastAsia="Courier New" w:hAnsi="Courier New"/>
          <w:sz w:val="18"/>
          <w:szCs w:val="18"/>
          <w:color w:val="auto"/>
        </w:rPr>
        <w:t>McLennan served</w:t>
      </w:r>
    </w:p>
    <w:p>
      <w:pPr>
        <w:sectPr>
          <w:pgSz w:w="11900" w:h="16838" w:orient="portrait"/>
          <w:cols w:equalWidth="0" w:num="1">
            <w:col w:w="10159"/>
          </w:cols>
          <w:pgMar w:left="300" w:top="723" w:right="1440" w:bottom="0" w:gutter="0" w:footer="0" w:header="0"/>
        </w:sectPr>
      </w:pPr>
    </w:p>
    <w:bookmarkStart w:id="11" w:name="page12"/>
    <w:bookmarkEnd w:id="11"/>
    <w:p>
      <w:pPr>
        <w:jc w:val="center"/>
        <w:ind w:right="8319"/>
        <w:spacing w:after="0"/>
        <w:rPr>
          <w:sz w:val="20"/>
          <w:szCs w:val="20"/>
          <w:color w:val="auto"/>
        </w:rPr>
      </w:pPr>
      <w:r>
        <w:rPr>
          <w:rFonts w:ascii="Courier New" w:cs="Courier New" w:eastAsia="Courier New" w:hAnsi="Courier New"/>
          <w:sz w:val="18"/>
          <w:szCs w:val="18"/>
          <w:color w:val="auto"/>
        </w:rPr>
        <w:t>as the President</w:t>
      </w:r>
    </w:p>
    <w:p>
      <w:pPr>
        <w:jc w:val="center"/>
        <w:ind w:right="8319"/>
        <w:spacing w:after="0" w:line="238" w:lineRule="auto"/>
        <w:rPr>
          <w:sz w:val="20"/>
          <w:szCs w:val="20"/>
          <w:color w:val="auto"/>
        </w:rPr>
      </w:pPr>
      <w:r>
        <w:rPr>
          <w:rFonts w:ascii="Courier New" w:cs="Courier New" w:eastAsia="Courier New" w:hAnsi="Courier New"/>
          <w:sz w:val="18"/>
          <w:szCs w:val="18"/>
          <w:color w:val="auto"/>
        </w:rPr>
        <w:t>and Chief</w:t>
      </w:r>
    </w:p>
    <w:p>
      <w:pPr>
        <w:jc w:val="center"/>
        <w:ind w:right="8319"/>
        <w:spacing w:after="0"/>
        <w:rPr>
          <w:sz w:val="20"/>
          <w:szCs w:val="20"/>
          <w:color w:val="auto"/>
        </w:rPr>
      </w:pPr>
      <w:r>
        <w:rPr>
          <w:rFonts w:ascii="Courier New" w:cs="Courier New" w:eastAsia="Courier New" w:hAnsi="Courier New"/>
          <w:sz w:val="18"/>
          <w:szCs w:val="18"/>
          <w:color w:val="auto"/>
        </w:rPr>
        <w:t>Executive Officer</w:t>
      </w:r>
    </w:p>
    <w:p>
      <w:pPr>
        <w:jc w:val="center"/>
        <w:ind w:right="8319"/>
        <w:spacing w:after="0" w:line="237" w:lineRule="auto"/>
        <w:rPr>
          <w:sz w:val="20"/>
          <w:szCs w:val="20"/>
          <w:color w:val="auto"/>
        </w:rPr>
      </w:pPr>
      <w:r>
        <w:rPr>
          <w:rFonts w:ascii="Courier New" w:cs="Courier New" w:eastAsia="Courier New" w:hAnsi="Courier New"/>
          <w:sz w:val="18"/>
          <w:szCs w:val="18"/>
          <w:color w:val="auto"/>
        </w:rPr>
        <w:t>of Bell Canada.</w:t>
      </w:r>
    </w:p>
    <w:p>
      <w:pPr>
        <w:jc w:val="center"/>
        <w:ind w:right="8319"/>
        <w:spacing w:after="0" w:line="238" w:lineRule="auto"/>
        <w:rPr>
          <w:sz w:val="20"/>
          <w:szCs w:val="20"/>
          <w:color w:val="auto"/>
        </w:rPr>
      </w:pPr>
      <w:r>
        <w:rPr>
          <w:rFonts w:ascii="Courier New" w:cs="Courier New" w:eastAsia="Courier New" w:hAnsi="Courier New"/>
          <w:sz w:val="18"/>
          <w:szCs w:val="18"/>
          <w:color w:val="auto"/>
        </w:rPr>
        <w:t>Prior to that, he</w:t>
      </w:r>
    </w:p>
    <w:p>
      <w:pPr>
        <w:jc w:val="center"/>
        <w:ind w:right="8319"/>
        <w:spacing w:after="0"/>
        <w:rPr>
          <w:sz w:val="20"/>
          <w:szCs w:val="20"/>
          <w:color w:val="auto"/>
        </w:rPr>
      </w:pPr>
      <w:r>
        <w:rPr>
          <w:rFonts w:ascii="Courier New" w:cs="Courier New" w:eastAsia="Courier New" w:hAnsi="Courier New"/>
          <w:sz w:val="18"/>
          <w:szCs w:val="18"/>
          <w:color w:val="auto"/>
        </w:rPr>
        <w:t>held various</w:t>
      </w:r>
    </w:p>
    <w:p>
      <w:pPr>
        <w:jc w:val="center"/>
        <w:ind w:right="8319"/>
        <w:spacing w:after="0" w:line="237" w:lineRule="auto"/>
        <w:rPr>
          <w:sz w:val="20"/>
          <w:szCs w:val="20"/>
          <w:color w:val="auto"/>
        </w:rPr>
      </w:pPr>
      <w:r>
        <w:rPr>
          <w:rFonts w:ascii="Courier New" w:cs="Courier New" w:eastAsia="Courier New" w:hAnsi="Courier New"/>
          <w:sz w:val="18"/>
          <w:szCs w:val="18"/>
          <w:color w:val="auto"/>
        </w:rPr>
        <w:t>positions at</w:t>
      </w:r>
    </w:p>
    <w:p>
      <w:pPr>
        <w:jc w:val="center"/>
        <w:ind w:right="8319"/>
        <w:spacing w:after="0"/>
        <w:rPr>
          <w:sz w:val="20"/>
          <w:szCs w:val="20"/>
          <w:color w:val="auto"/>
        </w:rPr>
      </w:pPr>
      <w:r>
        <w:rPr>
          <w:rFonts w:ascii="Courier New" w:cs="Courier New" w:eastAsia="Courier New" w:hAnsi="Courier New"/>
          <w:sz w:val="18"/>
          <w:szCs w:val="18"/>
          <w:color w:val="auto"/>
        </w:rPr>
        <w:t>several</w:t>
      </w:r>
    </w:p>
    <w:p>
      <w:pPr>
        <w:spacing w:after="0" w:line="4"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telecommunications</w:t>
      </w:r>
    </w:p>
    <w:p>
      <w:pPr>
        <w:spacing w:after="0" w:line="16"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8"/>
          <w:szCs w:val="18"/>
          <w:color w:val="auto"/>
        </w:rPr>
        <w:t>companies,</w:t>
      </w:r>
    </w:p>
    <w:p>
      <w:pPr>
        <w:jc w:val="center"/>
        <w:ind w:right="8319"/>
        <w:spacing w:after="0" w:line="238" w:lineRule="auto"/>
        <w:rPr>
          <w:sz w:val="20"/>
          <w:szCs w:val="20"/>
          <w:color w:val="auto"/>
        </w:rPr>
      </w:pPr>
      <w:r>
        <w:rPr>
          <w:rFonts w:ascii="Courier New" w:cs="Courier New" w:eastAsia="Courier New" w:hAnsi="Courier New"/>
          <w:sz w:val="18"/>
          <w:szCs w:val="18"/>
          <w:color w:val="auto"/>
        </w:rPr>
        <w:t>including BCE</w:t>
      </w:r>
    </w:p>
    <w:p>
      <w:pPr>
        <w:jc w:val="center"/>
        <w:ind w:right="8319"/>
        <w:spacing w:after="0"/>
        <w:rPr>
          <w:sz w:val="20"/>
          <w:szCs w:val="20"/>
          <w:color w:val="auto"/>
        </w:rPr>
      </w:pPr>
      <w:r>
        <w:rPr>
          <w:rFonts w:ascii="Courier New" w:cs="Courier New" w:eastAsia="Courier New" w:hAnsi="Courier New"/>
          <w:sz w:val="18"/>
          <w:szCs w:val="18"/>
          <w:color w:val="auto"/>
        </w:rPr>
        <w:t>Mobile</w:t>
      </w:r>
    </w:p>
    <w:p>
      <w:pPr>
        <w:jc w:val="center"/>
        <w:ind w:right="8319"/>
        <w:spacing w:after="0" w:line="237" w:lineRule="auto"/>
        <w:rPr>
          <w:sz w:val="20"/>
          <w:szCs w:val="20"/>
          <w:color w:val="auto"/>
        </w:rPr>
      </w:pPr>
      <w:r>
        <w:rPr>
          <w:rFonts w:ascii="Courier New" w:cs="Courier New" w:eastAsia="Courier New" w:hAnsi="Courier New"/>
          <w:sz w:val="18"/>
          <w:szCs w:val="18"/>
          <w:color w:val="auto"/>
        </w:rPr>
        <w:t>Communications</w:t>
      </w:r>
    </w:p>
    <w:p>
      <w:pPr>
        <w:jc w:val="center"/>
        <w:ind w:right="8319"/>
        <w:spacing w:after="0" w:line="238" w:lineRule="auto"/>
        <w:rPr>
          <w:sz w:val="20"/>
          <w:szCs w:val="20"/>
          <w:color w:val="auto"/>
        </w:rPr>
      </w:pPr>
      <w:r>
        <w:rPr>
          <w:rFonts w:ascii="Courier New" w:cs="Courier New" w:eastAsia="Courier New" w:hAnsi="Courier New"/>
          <w:sz w:val="18"/>
          <w:szCs w:val="18"/>
          <w:color w:val="auto"/>
        </w:rPr>
        <w:t>and Cantel Inc.</w:t>
      </w:r>
    </w:p>
    <w:p>
      <w:pPr>
        <w:jc w:val="center"/>
        <w:ind w:right="8319"/>
        <w:spacing w:after="0"/>
        <w:rPr>
          <w:sz w:val="20"/>
          <w:szCs w:val="20"/>
          <w:color w:val="auto"/>
        </w:rPr>
      </w:pPr>
      <w:r>
        <w:rPr>
          <w:rFonts w:ascii="Courier New" w:cs="Courier New" w:eastAsia="Courier New" w:hAnsi="Courier New"/>
          <w:sz w:val="18"/>
          <w:szCs w:val="18"/>
          <w:color w:val="auto"/>
        </w:rPr>
        <w:t>Mr. McLennan is</w:t>
      </w:r>
    </w:p>
    <w:p>
      <w:pPr>
        <w:jc w:val="center"/>
        <w:ind w:right="8319"/>
        <w:spacing w:after="0" w:line="237" w:lineRule="auto"/>
        <w:rPr>
          <w:sz w:val="20"/>
          <w:szCs w:val="20"/>
          <w:color w:val="auto"/>
        </w:rPr>
      </w:pPr>
      <w:r>
        <w:rPr>
          <w:rFonts w:ascii="Courier New" w:cs="Courier New" w:eastAsia="Courier New" w:hAnsi="Courier New"/>
          <w:sz w:val="18"/>
          <w:szCs w:val="18"/>
          <w:color w:val="auto"/>
        </w:rPr>
        <w:t>also a director</w:t>
      </w:r>
    </w:p>
    <w:p>
      <w:pPr>
        <w:jc w:val="center"/>
        <w:ind w:right="8319"/>
        <w:spacing w:after="0"/>
        <w:rPr>
          <w:sz w:val="20"/>
          <w:szCs w:val="20"/>
          <w:color w:val="auto"/>
        </w:rPr>
      </w:pPr>
      <w:r>
        <w:rPr>
          <w:rFonts w:ascii="Courier New" w:cs="Courier New" w:eastAsia="Courier New" w:hAnsi="Courier New"/>
          <w:sz w:val="18"/>
          <w:szCs w:val="18"/>
          <w:color w:val="auto"/>
        </w:rPr>
        <w:t>of Allstream,</w:t>
      </w:r>
    </w:p>
    <w:p>
      <w:pPr>
        <w:jc w:val="center"/>
        <w:ind w:right="8319"/>
        <w:spacing w:after="0" w:line="237" w:lineRule="auto"/>
        <w:rPr>
          <w:sz w:val="20"/>
          <w:szCs w:val="20"/>
          <w:color w:val="auto"/>
        </w:rPr>
      </w:pPr>
      <w:r>
        <w:rPr>
          <w:rFonts w:ascii="Courier New" w:cs="Courier New" w:eastAsia="Courier New" w:hAnsi="Courier New"/>
          <w:sz w:val="18"/>
          <w:szCs w:val="18"/>
          <w:color w:val="auto"/>
        </w:rPr>
        <w:t>Hummingbird Ltd.,</w:t>
      </w:r>
    </w:p>
    <w:p>
      <w:pPr>
        <w:spacing w:after="0" w:line="5" w:lineRule="exact"/>
        <w:rPr>
          <w:sz w:val="20"/>
          <w:szCs w:val="20"/>
          <w:color w:val="auto"/>
        </w:rPr>
      </w:pPr>
    </w:p>
    <w:p>
      <w:pPr>
        <w:ind w:left="260" w:right="8579" w:firstLine="167"/>
        <w:spacing w:after="0" w:line="268" w:lineRule="auto"/>
        <w:tabs>
          <w:tab w:leader="none" w:pos="62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Canadian publicly held</w:t>
      </w:r>
    </w:p>
    <w:p>
      <w:pPr>
        <w:jc w:val="center"/>
        <w:ind w:right="8319"/>
        <w:spacing w:after="0" w:line="233" w:lineRule="auto"/>
        <w:rPr>
          <w:sz w:val="20"/>
          <w:szCs w:val="20"/>
          <w:color w:val="auto"/>
        </w:rPr>
      </w:pPr>
      <w:r>
        <w:rPr>
          <w:rFonts w:ascii="Courier New" w:cs="Courier New" w:eastAsia="Courier New" w:hAnsi="Courier New"/>
          <w:sz w:val="18"/>
          <w:szCs w:val="18"/>
          <w:color w:val="auto"/>
        </w:rPr>
        <w:t>company engaged</w:t>
      </w:r>
    </w:p>
    <w:p>
      <w:pPr>
        <w:jc w:val="center"/>
        <w:ind w:right="8319"/>
        <w:spacing w:after="0"/>
        <w:rPr>
          <w:sz w:val="20"/>
          <w:szCs w:val="20"/>
          <w:color w:val="auto"/>
        </w:rPr>
      </w:pPr>
      <w:r>
        <w:rPr>
          <w:rFonts w:ascii="Courier New" w:cs="Courier New" w:eastAsia="Courier New" w:hAnsi="Courier New"/>
          <w:sz w:val="18"/>
          <w:szCs w:val="18"/>
          <w:color w:val="auto"/>
        </w:rPr>
        <w:t>in the production</w:t>
      </w:r>
    </w:p>
    <w:p>
      <w:pPr>
        <w:jc w:val="center"/>
        <w:ind w:right="8319"/>
        <w:spacing w:after="0" w:line="237" w:lineRule="auto"/>
        <w:rPr>
          <w:sz w:val="20"/>
          <w:szCs w:val="20"/>
          <w:color w:val="auto"/>
        </w:rPr>
      </w:pPr>
      <w:r>
        <w:rPr>
          <w:rFonts w:ascii="Courier New" w:cs="Courier New" w:eastAsia="Courier New" w:hAnsi="Courier New"/>
          <w:sz w:val="18"/>
          <w:szCs w:val="18"/>
          <w:color w:val="auto"/>
        </w:rPr>
        <w:t>of enterprise</w:t>
      </w:r>
    </w:p>
    <w:p>
      <w:pPr>
        <w:jc w:val="center"/>
        <w:ind w:right="8319"/>
        <w:spacing w:after="0"/>
        <w:rPr>
          <w:sz w:val="20"/>
          <w:szCs w:val="20"/>
          <w:color w:val="auto"/>
        </w:rPr>
      </w:pPr>
      <w:r>
        <w:rPr>
          <w:rFonts w:ascii="Courier New" w:cs="Courier New" w:eastAsia="Courier New" w:hAnsi="Courier New"/>
          <w:sz w:val="18"/>
          <w:szCs w:val="18"/>
          <w:color w:val="auto"/>
        </w:rPr>
        <w:t>management</w:t>
      </w:r>
    </w:p>
    <w:p>
      <w:pPr>
        <w:jc w:val="center"/>
        <w:ind w:right="8319"/>
        <w:spacing w:after="0" w:line="237" w:lineRule="auto"/>
        <w:rPr>
          <w:sz w:val="20"/>
          <w:szCs w:val="20"/>
          <w:color w:val="auto"/>
        </w:rPr>
      </w:pPr>
      <w:r>
        <w:rPr>
          <w:rFonts w:ascii="Courier New" w:cs="Courier New" w:eastAsia="Courier New" w:hAnsi="Courier New"/>
          <w:sz w:val="18"/>
          <w:szCs w:val="18"/>
          <w:color w:val="auto"/>
        </w:rPr>
        <w:t>software, and of</w:t>
      </w:r>
    </w:p>
    <w:p>
      <w:pPr>
        <w:jc w:val="center"/>
        <w:ind w:right="8319"/>
        <w:spacing w:after="0"/>
        <w:rPr>
          <w:sz w:val="20"/>
          <w:szCs w:val="20"/>
          <w:color w:val="auto"/>
        </w:rPr>
      </w:pPr>
      <w:r>
        <w:rPr>
          <w:rFonts w:ascii="Courier New" w:cs="Courier New" w:eastAsia="Courier New" w:hAnsi="Courier New"/>
          <w:sz w:val="18"/>
          <w:szCs w:val="18"/>
          <w:color w:val="auto"/>
        </w:rPr>
        <w:t>several other</w:t>
      </w:r>
    </w:p>
    <w:p>
      <w:pPr>
        <w:jc w:val="center"/>
        <w:ind w:right="8319"/>
        <w:spacing w:after="0" w:line="237" w:lineRule="auto"/>
        <w:rPr>
          <w:sz w:val="20"/>
          <w:szCs w:val="20"/>
          <w:color w:val="auto"/>
        </w:rPr>
      </w:pPr>
      <w:r>
        <w:rPr>
          <w:rFonts w:ascii="Courier New" w:cs="Courier New" w:eastAsia="Courier New" w:hAnsi="Courier New"/>
          <w:sz w:val="18"/>
          <w:szCs w:val="18"/>
          <w:color w:val="auto"/>
        </w:rPr>
        <w:t>private software</w:t>
      </w:r>
    </w:p>
    <w:p>
      <w:pPr>
        <w:jc w:val="center"/>
        <w:ind w:right="8319"/>
        <w:spacing w:after="0" w:line="238" w:lineRule="auto"/>
        <w:rPr>
          <w:sz w:val="20"/>
          <w:szCs w:val="20"/>
          <w:color w:val="auto"/>
        </w:rPr>
      </w:pPr>
      <w:r>
        <w:rPr>
          <w:rFonts w:ascii="Courier New" w:cs="Courier New" w:eastAsia="Courier New" w:hAnsi="Courier New"/>
          <w:sz w:val="18"/>
          <w:szCs w:val="18"/>
          <w:color w:val="auto"/>
        </w:rPr>
        <w:t>and communication</w:t>
      </w:r>
    </w:p>
    <w:p>
      <w:pPr>
        <w:jc w:val="center"/>
        <w:ind w:right="8319"/>
        <w:spacing w:after="0"/>
        <w:rPr>
          <w:sz w:val="20"/>
          <w:szCs w:val="20"/>
          <w:color w:val="auto"/>
        </w:rPr>
      </w:pPr>
      <w:r>
        <w:rPr>
          <w:rFonts w:ascii="Courier New" w:cs="Courier New" w:eastAsia="Courier New" w:hAnsi="Courier New"/>
          <w:sz w:val="18"/>
          <w:szCs w:val="18"/>
          <w:color w:val="auto"/>
        </w:rPr>
        <w:t>companies. Robert</w:t>
      </w:r>
    </w:p>
    <w:p>
      <w:pPr>
        <w:jc w:val="center"/>
        <w:ind w:right="8319"/>
        <w:spacing w:after="0" w:line="237" w:lineRule="auto"/>
        <w:rPr>
          <w:sz w:val="20"/>
          <w:szCs w:val="20"/>
          <w:color w:val="auto"/>
        </w:rPr>
      </w:pPr>
      <w:r>
        <w:rPr>
          <w:rFonts w:ascii="Courier New" w:cs="Courier New" w:eastAsia="Courier New" w:hAnsi="Courier New"/>
          <w:sz w:val="18"/>
          <w:szCs w:val="18"/>
          <w:color w:val="auto"/>
        </w:rPr>
        <w:t>A. Minicucci 51</w:t>
      </w:r>
    </w:p>
    <w:p>
      <w:pPr>
        <w:jc w:val="center"/>
        <w:ind w:right="8319"/>
        <w:spacing w:after="0"/>
        <w:rPr>
          <w:sz w:val="20"/>
          <w:szCs w:val="20"/>
          <w:color w:val="auto"/>
        </w:rPr>
      </w:pPr>
      <w:r>
        <w:rPr>
          <w:rFonts w:ascii="Courier New" w:cs="Courier New" w:eastAsia="Courier New" w:hAnsi="Courier New"/>
          <w:sz w:val="18"/>
          <w:szCs w:val="18"/>
          <w:color w:val="auto"/>
        </w:rPr>
        <w:t>Mr. Minicucci has</w:t>
      </w:r>
    </w:p>
    <w:p>
      <w:pPr>
        <w:jc w:val="center"/>
        <w:ind w:right="8319"/>
        <w:spacing w:after="0" w:line="237" w:lineRule="auto"/>
        <w:rPr>
          <w:sz w:val="20"/>
          <w:szCs w:val="20"/>
          <w:color w:val="auto"/>
        </w:rPr>
      </w:pPr>
      <w:r>
        <w:rPr>
          <w:rFonts w:ascii="Courier New" w:cs="Courier New" w:eastAsia="Courier New" w:hAnsi="Courier New"/>
          <w:sz w:val="18"/>
          <w:szCs w:val="18"/>
          <w:color w:val="auto"/>
        </w:rPr>
        <w:t>been a director</w:t>
      </w:r>
    </w:p>
    <w:p>
      <w:pPr>
        <w:jc w:val="center"/>
        <w:ind w:right="8319"/>
        <w:spacing w:after="0"/>
        <w:rPr>
          <w:sz w:val="20"/>
          <w:szCs w:val="20"/>
          <w:color w:val="auto"/>
        </w:rPr>
      </w:pPr>
      <w:r>
        <w:rPr>
          <w:rFonts w:ascii="Courier New" w:cs="Courier New" w:eastAsia="Courier New" w:hAnsi="Courier New"/>
          <w:sz w:val="18"/>
          <w:szCs w:val="18"/>
          <w:color w:val="auto"/>
        </w:rPr>
        <w:t>of Amdocs since</w:t>
      </w:r>
    </w:p>
    <w:p>
      <w:pPr>
        <w:jc w:val="center"/>
        <w:ind w:right="8319"/>
        <w:spacing w:after="0" w:line="237" w:lineRule="auto"/>
        <w:rPr>
          <w:sz w:val="20"/>
          <w:szCs w:val="20"/>
          <w:color w:val="auto"/>
        </w:rPr>
      </w:pPr>
      <w:r>
        <w:rPr>
          <w:rFonts w:ascii="Courier New" w:cs="Courier New" w:eastAsia="Courier New" w:hAnsi="Courier New"/>
          <w:sz w:val="18"/>
          <w:szCs w:val="18"/>
          <w:color w:val="auto"/>
        </w:rPr>
        <w:t>September 1997</w:t>
      </w:r>
    </w:p>
    <w:p>
      <w:pPr>
        <w:jc w:val="center"/>
        <w:ind w:right="8319"/>
        <w:spacing w:after="0"/>
        <w:rPr>
          <w:sz w:val="20"/>
          <w:szCs w:val="20"/>
          <w:color w:val="auto"/>
        </w:rPr>
      </w:pPr>
      <w:r>
        <w:rPr>
          <w:rFonts w:ascii="Courier New" w:cs="Courier New" w:eastAsia="Courier New" w:hAnsi="Courier New"/>
          <w:sz w:val="18"/>
          <w:szCs w:val="18"/>
          <w:color w:val="auto"/>
        </w:rPr>
        <w:t>and currently</w:t>
      </w:r>
    </w:p>
    <w:p>
      <w:pPr>
        <w:jc w:val="center"/>
        <w:ind w:right="8319"/>
        <w:spacing w:after="0" w:line="237" w:lineRule="auto"/>
        <w:rPr>
          <w:sz w:val="20"/>
          <w:szCs w:val="20"/>
          <w:color w:val="auto"/>
        </w:rPr>
      </w:pPr>
      <w:r>
        <w:rPr>
          <w:rFonts w:ascii="Courier New" w:cs="Courier New" w:eastAsia="Courier New" w:hAnsi="Courier New"/>
          <w:sz w:val="18"/>
          <w:szCs w:val="18"/>
          <w:color w:val="auto"/>
        </w:rPr>
        <w:t>holds the title</w:t>
      </w:r>
    </w:p>
    <w:p>
      <w:pPr>
        <w:jc w:val="center"/>
        <w:ind w:right="8319"/>
        <w:spacing w:after="0" w:line="238" w:lineRule="auto"/>
        <w:rPr>
          <w:sz w:val="20"/>
          <w:szCs w:val="20"/>
          <w:color w:val="auto"/>
        </w:rPr>
      </w:pPr>
      <w:r>
        <w:rPr>
          <w:rFonts w:ascii="Courier New" w:cs="Courier New" w:eastAsia="Courier New" w:hAnsi="Courier New"/>
          <w:sz w:val="18"/>
          <w:szCs w:val="18"/>
          <w:color w:val="auto"/>
        </w:rPr>
        <w:t>of Vice President</w:t>
      </w:r>
    </w:p>
    <w:p>
      <w:pPr>
        <w:jc w:val="center"/>
        <w:ind w:right="8319"/>
        <w:spacing w:after="0"/>
        <w:rPr>
          <w:sz w:val="20"/>
          <w:szCs w:val="20"/>
          <w:color w:val="auto"/>
        </w:rPr>
      </w:pPr>
      <w:r>
        <w:rPr>
          <w:rFonts w:ascii="Courier New" w:cs="Courier New" w:eastAsia="Courier New" w:hAnsi="Courier New"/>
          <w:sz w:val="18"/>
          <w:szCs w:val="18"/>
          <w:color w:val="auto"/>
        </w:rPr>
        <w:t>of our holding</w:t>
      </w:r>
    </w:p>
    <w:p>
      <w:pPr>
        <w:jc w:val="center"/>
        <w:ind w:right="8319"/>
        <w:spacing w:after="0" w:line="237" w:lineRule="auto"/>
        <w:rPr>
          <w:sz w:val="20"/>
          <w:szCs w:val="20"/>
          <w:color w:val="auto"/>
        </w:rPr>
      </w:pPr>
      <w:r>
        <w:rPr>
          <w:rFonts w:ascii="Courier New" w:cs="Courier New" w:eastAsia="Courier New" w:hAnsi="Courier New"/>
          <w:sz w:val="18"/>
          <w:szCs w:val="18"/>
          <w:color w:val="auto"/>
        </w:rPr>
        <w:t>company, Amdocs</w:t>
      </w:r>
    </w:p>
    <w:p>
      <w:pPr>
        <w:jc w:val="center"/>
        <w:ind w:right="8319"/>
        <w:spacing w:after="0"/>
        <w:rPr>
          <w:sz w:val="20"/>
          <w:szCs w:val="20"/>
          <w:color w:val="auto"/>
        </w:rPr>
      </w:pPr>
      <w:r>
        <w:rPr>
          <w:rFonts w:ascii="Courier New" w:cs="Courier New" w:eastAsia="Courier New" w:hAnsi="Courier New"/>
          <w:sz w:val="18"/>
          <w:szCs w:val="18"/>
          <w:color w:val="auto"/>
        </w:rPr>
        <w:t>Limited. He has</w:t>
      </w:r>
    </w:p>
    <w:p>
      <w:pPr>
        <w:jc w:val="center"/>
        <w:ind w:right="8319"/>
        <w:spacing w:after="0" w:line="237" w:lineRule="auto"/>
        <w:rPr>
          <w:sz w:val="20"/>
          <w:szCs w:val="20"/>
          <w:color w:val="auto"/>
        </w:rPr>
      </w:pPr>
      <w:r>
        <w:rPr>
          <w:rFonts w:ascii="Courier New" w:cs="Courier New" w:eastAsia="Courier New" w:hAnsi="Courier New"/>
          <w:sz w:val="18"/>
          <w:szCs w:val="18"/>
          <w:color w:val="auto"/>
        </w:rPr>
        <w:t>been a general</w:t>
      </w:r>
    </w:p>
    <w:p>
      <w:pPr>
        <w:jc w:val="center"/>
        <w:ind w:right="8319"/>
        <w:spacing w:after="0"/>
        <w:rPr>
          <w:sz w:val="20"/>
          <w:szCs w:val="20"/>
          <w:color w:val="auto"/>
        </w:rPr>
      </w:pPr>
      <w:r>
        <w:rPr>
          <w:rFonts w:ascii="Courier New" w:cs="Courier New" w:eastAsia="Courier New" w:hAnsi="Courier New"/>
          <w:sz w:val="18"/>
          <w:szCs w:val="18"/>
          <w:color w:val="auto"/>
        </w:rPr>
        <w:t>partner of WCAS</w:t>
      </w:r>
    </w:p>
    <w:p>
      <w:pPr>
        <w:jc w:val="center"/>
        <w:ind w:right="8319"/>
        <w:spacing w:after="0" w:line="237" w:lineRule="auto"/>
        <w:rPr>
          <w:sz w:val="20"/>
          <w:szCs w:val="20"/>
          <w:color w:val="auto"/>
        </w:rPr>
      </w:pPr>
      <w:r>
        <w:rPr>
          <w:rFonts w:ascii="Courier New" w:cs="Courier New" w:eastAsia="Courier New" w:hAnsi="Courier New"/>
          <w:sz w:val="18"/>
          <w:szCs w:val="18"/>
          <w:color w:val="auto"/>
        </w:rPr>
        <w:t>since 1993. From</w:t>
      </w:r>
    </w:p>
    <w:p>
      <w:pPr>
        <w:jc w:val="center"/>
        <w:ind w:right="8319"/>
        <w:spacing w:after="0" w:line="238" w:lineRule="auto"/>
        <w:rPr>
          <w:sz w:val="20"/>
          <w:szCs w:val="20"/>
          <w:color w:val="auto"/>
        </w:rPr>
      </w:pPr>
      <w:r>
        <w:rPr>
          <w:rFonts w:ascii="Courier New" w:cs="Courier New" w:eastAsia="Courier New" w:hAnsi="Courier New"/>
          <w:sz w:val="18"/>
          <w:szCs w:val="18"/>
          <w:color w:val="auto"/>
        </w:rPr>
        <w:t>1992 to 1993, Mr.</w:t>
      </w:r>
    </w:p>
    <w:p>
      <w:pPr>
        <w:jc w:val="center"/>
        <w:ind w:right="8319"/>
        <w:spacing w:after="0"/>
        <w:rPr>
          <w:sz w:val="20"/>
          <w:szCs w:val="20"/>
          <w:color w:val="auto"/>
        </w:rPr>
      </w:pPr>
      <w:r>
        <w:rPr>
          <w:rFonts w:ascii="Courier New" w:cs="Courier New" w:eastAsia="Courier New" w:hAnsi="Courier New"/>
          <w:sz w:val="18"/>
          <w:szCs w:val="18"/>
          <w:color w:val="auto"/>
        </w:rPr>
        <w:t>Minicucci served</w:t>
      </w:r>
    </w:p>
    <w:p>
      <w:pPr>
        <w:jc w:val="center"/>
        <w:ind w:right="8319"/>
        <w:spacing w:after="0" w:line="237" w:lineRule="auto"/>
        <w:rPr>
          <w:sz w:val="20"/>
          <w:szCs w:val="20"/>
          <w:color w:val="auto"/>
        </w:rPr>
      </w:pPr>
      <w:r>
        <w:rPr>
          <w:rFonts w:ascii="Courier New" w:cs="Courier New" w:eastAsia="Courier New" w:hAnsi="Courier New"/>
          <w:sz w:val="18"/>
          <w:szCs w:val="18"/>
          <w:color w:val="auto"/>
        </w:rPr>
        <w:t>as Senior Vice</w:t>
      </w:r>
    </w:p>
    <w:p>
      <w:pPr>
        <w:jc w:val="center"/>
        <w:ind w:right="8319"/>
        <w:spacing w:after="0"/>
        <w:rPr>
          <w:sz w:val="20"/>
          <w:szCs w:val="20"/>
          <w:color w:val="auto"/>
        </w:rPr>
      </w:pPr>
      <w:r>
        <w:rPr>
          <w:rFonts w:ascii="Courier New" w:cs="Courier New" w:eastAsia="Courier New" w:hAnsi="Courier New"/>
          <w:sz w:val="18"/>
          <w:szCs w:val="18"/>
          <w:color w:val="auto"/>
        </w:rPr>
        <w:t>President and</w:t>
      </w:r>
    </w:p>
    <w:p>
      <w:pPr>
        <w:jc w:val="center"/>
        <w:ind w:right="8319"/>
        <w:spacing w:after="0" w:line="237" w:lineRule="auto"/>
        <w:rPr>
          <w:sz w:val="20"/>
          <w:szCs w:val="20"/>
          <w:color w:val="auto"/>
        </w:rPr>
      </w:pPr>
      <w:r>
        <w:rPr>
          <w:rFonts w:ascii="Courier New" w:cs="Courier New" w:eastAsia="Courier New" w:hAnsi="Courier New"/>
          <w:sz w:val="18"/>
          <w:szCs w:val="18"/>
          <w:color w:val="auto"/>
        </w:rPr>
        <w:t>Chief Financial</w:t>
      </w:r>
    </w:p>
    <w:p>
      <w:pPr>
        <w:jc w:val="center"/>
        <w:ind w:right="8319"/>
        <w:spacing w:after="0"/>
        <w:rPr>
          <w:sz w:val="20"/>
          <w:szCs w:val="20"/>
          <w:color w:val="auto"/>
        </w:rPr>
      </w:pPr>
      <w:r>
        <w:rPr>
          <w:rFonts w:ascii="Courier New" w:cs="Courier New" w:eastAsia="Courier New" w:hAnsi="Courier New"/>
          <w:sz w:val="18"/>
          <w:szCs w:val="18"/>
          <w:color w:val="auto"/>
        </w:rPr>
        <w:t>Officer of First</w:t>
      </w:r>
    </w:p>
    <w:p>
      <w:pPr>
        <w:jc w:val="center"/>
        <w:ind w:right="8319"/>
        <w:spacing w:after="0" w:line="237" w:lineRule="auto"/>
        <w:rPr>
          <w:sz w:val="20"/>
          <w:szCs w:val="20"/>
          <w:color w:val="auto"/>
        </w:rPr>
      </w:pPr>
      <w:r>
        <w:rPr>
          <w:rFonts w:ascii="Courier New" w:cs="Courier New" w:eastAsia="Courier New" w:hAnsi="Courier New"/>
          <w:sz w:val="18"/>
          <w:szCs w:val="18"/>
          <w:color w:val="auto"/>
        </w:rPr>
        <w:t>Data Corporation,</w:t>
      </w:r>
    </w:p>
    <w:p>
      <w:pPr>
        <w:jc w:val="center"/>
        <w:ind w:right="8319"/>
        <w:spacing w:after="0" w:line="238" w:lineRule="auto"/>
        <w:rPr>
          <w:sz w:val="20"/>
          <w:szCs w:val="20"/>
          <w:color w:val="auto"/>
        </w:rPr>
      </w:pPr>
      <w:r>
        <w:rPr>
          <w:rFonts w:ascii="Courier New" w:cs="Courier New" w:eastAsia="Courier New" w:hAnsi="Courier New"/>
          <w:sz w:val="18"/>
          <w:szCs w:val="18"/>
          <w:color w:val="auto"/>
        </w:rPr>
        <w:t>a provider of</w:t>
      </w:r>
    </w:p>
    <w:p>
      <w:pPr>
        <w:jc w:val="center"/>
        <w:ind w:right="8319"/>
        <w:spacing w:after="0"/>
        <w:rPr>
          <w:sz w:val="20"/>
          <w:szCs w:val="20"/>
          <w:color w:val="auto"/>
        </w:rPr>
      </w:pPr>
      <w:r>
        <w:rPr>
          <w:rFonts w:ascii="Courier New" w:cs="Courier New" w:eastAsia="Courier New" w:hAnsi="Courier New"/>
          <w:sz w:val="18"/>
          <w:szCs w:val="18"/>
          <w:color w:val="auto"/>
        </w:rPr>
        <w:t>information</w:t>
      </w:r>
    </w:p>
    <w:p>
      <w:pPr>
        <w:jc w:val="center"/>
        <w:ind w:right="8319"/>
        <w:spacing w:after="0" w:line="237" w:lineRule="auto"/>
        <w:rPr>
          <w:sz w:val="20"/>
          <w:szCs w:val="20"/>
          <w:color w:val="auto"/>
        </w:rPr>
      </w:pPr>
      <w:r>
        <w:rPr>
          <w:rFonts w:ascii="Courier New" w:cs="Courier New" w:eastAsia="Courier New" w:hAnsi="Courier New"/>
          <w:sz w:val="18"/>
          <w:szCs w:val="18"/>
          <w:color w:val="auto"/>
        </w:rPr>
        <w:t>processing and</w:t>
      </w:r>
    </w:p>
    <w:p>
      <w:pPr>
        <w:jc w:val="center"/>
        <w:ind w:right="8319"/>
        <w:spacing w:after="0"/>
        <w:rPr>
          <w:sz w:val="20"/>
          <w:szCs w:val="20"/>
          <w:color w:val="auto"/>
        </w:rPr>
      </w:pPr>
      <w:r>
        <w:rPr>
          <w:rFonts w:ascii="Courier New" w:cs="Courier New" w:eastAsia="Courier New" w:hAnsi="Courier New"/>
          <w:sz w:val="18"/>
          <w:szCs w:val="18"/>
          <w:color w:val="auto"/>
        </w:rPr>
        <w:t>related services</w:t>
      </w:r>
    </w:p>
    <w:p>
      <w:pPr>
        <w:jc w:val="center"/>
        <w:ind w:right="8319"/>
        <w:spacing w:after="0" w:line="237" w:lineRule="auto"/>
        <w:rPr>
          <w:sz w:val="20"/>
          <w:szCs w:val="20"/>
          <w:color w:val="auto"/>
        </w:rPr>
      </w:pPr>
      <w:r>
        <w:rPr>
          <w:rFonts w:ascii="Courier New" w:cs="Courier New" w:eastAsia="Courier New" w:hAnsi="Courier New"/>
          <w:sz w:val="18"/>
          <w:szCs w:val="18"/>
          <w:color w:val="auto"/>
        </w:rPr>
        <w:t>for credit card</w:t>
      </w:r>
    </w:p>
    <w:p>
      <w:pPr>
        <w:jc w:val="center"/>
        <w:ind w:right="8319"/>
        <w:spacing w:after="0"/>
        <w:rPr>
          <w:sz w:val="20"/>
          <w:szCs w:val="20"/>
          <w:color w:val="auto"/>
        </w:rPr>
      </w:pPr>
      <w:r>
        <w:rPr>
          <w:rFonts w:ascii="Courier New" w:cs="Courier New" w:eastAsia="Courier New" w:hAnsi="Courier New"/>
          <w:sz w:val="18"/>
          <w:szCs w:val="18"/>
          <w:color w:val="auto"/>
        </w:rPr>
        <w:t>and other payment</w:t>
      </w:r>
    </w:p>
    <w:p>
      <w:pPr>
        <w:jc w:val="center"/>
        <w:ind w:right="8319"/>
        <w:spacing w:after="0" w:line="237" w:lineRule="auto"/>
        <w:rPr>
          <w:sz w:val="20"/>
          <w:szCs w:val="20"/>
          <w:color w:val="auto"/>
        </w:rPr>
      </w:pPr>
      <w:r>
        <w:rPr>
          <w:rFonts w:ascii="Courier New" w:cs="Courier New" w:eastAsia="Courier New" w:hAnsi="Courier New"/>
          <w:sz w:val="18"/>
          <w:szCs w:val="18"/>
          <w:color w:val="auto"/>
        </w:rPr>
        <w:t>transactions.</w:t>
      </w:r>
    </w:p>
    <w:p>
      <w:pPr>
        <w:jc w:val="center"/>
        <w:ind w:right="8319"/>
        <w:spacing w:after="0"/>
        <w:rPr>
          <w:sz w:val="20"/>
          <w:szCs w:val="20"/>
          <w:color w:val="auto"/>
        </w:rPr>
      </w:pPr>
      <w:r>
        <w:rPr>
          <w:rFonts w:ascii="Courier New" w:cs="Courier New" w:eastAsia="Courier New" w:hAnsi="Courier New"/>
          <w:sz w:val="18"/>
          <w:szCs w:val="18"/>
          <w:color w:val="auto"/>
        </w:rPr>
        <w:t>From 1991 to</w:t>
      </w:r>
    </w:p>
    <w:p>
      <w:pPr>
        <w:jc w:val="center"/>
        <w:ind w:right="8319"/>
        <w:spacing w:after="0" w:line="237" w:lineRule="auto"/>
        <w:rPr>
          <w:sz w:val="20"/>
          <w:szCs w:val="20"/>
          <w:color w:val="auto"/>
        </w:rPr>
      </w:pPr>
      <w:r>
        <w:rPr>
          <w:rFonts w:ascii="Courier New" w:cs="Courier New" w:eastAsia="Courier New" w:hAnsi="Courier New"/>
          <w:sz w:val="18"/>
          <w:szCs w:val="18"/>
          <w:color w:val="auto"/>
        </w:rPr>
        <w:t>1992, he served</w:t>
      </w:r>
    </w:p>
    <w:p>
      <w:pPr>
        <w:jc w:val="center"/>
        <w:ind w:right="8319"/>
        <w:spacing w:after="0" w:line="238" w:lineRule="auto"/>
        <w:rPr>
          <w:sz w:val="20"/>
          <w:szCs w:val="20"/>
          <w:color w:val="auto"/>
        </w:rPr>
      </w:pPr>
      <w:r>
        <w:rPr>
          <w:rFonts w:ascii="Courier New" w:cs="Courier New" w:eastAsia="Courier New" w:hAnsi="Courier New"/>
          <w:sz w:val="18"/>
          <w:szCs w:val="18"/>
          <w:color w:val="auto"/>
        </w:rPr>
        <w:t>as Senior Vice</w:t>
      </w:r>
    </w:p>
    <w:p>
      <w:pPr>
        <w:jc w:val="center"/>
        <w:ind w:right="8319"/>
        <w:spacing w:after="0"/>
        <w:rPr>
          <w:sz w:val="20"/>
          <w:szCs w:val="20"/>
          <w:color w:val="auto"/>
        </w:rPr>
      </w:pPr>
      <w:r>
        <w:rPr>
          <w:rFonts w:ascii="Courier New" w:cs="Courier New" w:eastAsia="Courier New" w:hAnsi="Courier New"/>
          <w:sz w:val="18"/>
          <w:szCs w:val="18"/>
          <w:color w:val="auto"/>
        </w:rPr>
        <w:t>President and</w:t>
      </w:r>
    </w:p>
    <w:p>
      <w:pPr>
        <w:jc w:val="center"/>
        <w:ind w:right="8319"/>
        <w:spacing w:after="0" w:line="237" w:lineRule="auto"/>
        <w:rPr>
          <w:sz w:val="20"/>
          <w:szCs w:val="20"/>
          <w:color w:val="auto"/>
        </w:rPr>
      </w:pPr>
      <w:r>
        <w:rPr>
          <w:rFonts w:ascii="Courier New" w:cs="Courier New" w:eastAsia="Courier New" w:hAnsi="Courier New"/>
          <w:sz w:val="18"/>
          <w:szCs w:val="18"/>
          <w:color w:val="auto"/>
        </w:rPr>
        <w:t>Treasurer of the</w:t>
      </w:r>
    </w:p>
    <w:p>
      <w:pPr>
        <w:jc w:val="center"/>
        <w:ind w:right="8319"/>
        <w:spacing w:after="0"/>
        <w:rPr>
          <w:sz w:val="20"/>
          <w:szCs w:val="20"/>
          <w:color w:val="auto"/>
        </w:rPr>
      </w:pPr>
      <w:r>
        <w:rPr>
          <w:rFonts w:ascii="Courier New" w:cs="Courier New" w:eastAsia="Courier New" w:hAnsi="Courier New"/>
          <w:sz w:val="18"/>
          <w:szCs w:val="18"/>
          <w:color w:val="auto"/>
        </w:rPr>
        <w:t>American Express</w:t>
      </w:r>
    </w:p>
    <w:p>
      <w:pPr>
        <w:jc w:val="center"/>
        <w:ind w:right="8319"/>
        <w:spacing w:after="0" w:line="237" w:lineRule="auto"/>
        <w:rPr>
          <w:sz w:val="20"/>
          <w:szCs w:val="20"/>
          <w:color w:val="auto"/>
        </w:rPr>
      </w:pPr>
      <w:r>
        <w:rPr>
          <w:rFonts w:ascii="Courier New" w:cs="Courier New" w:eastAsia="Courier New" w:hAnsi="Courier New"/>
          <w:sz w:val="18"/>
          <w:szCs w:val="18"/>
          <w:color w:val="auto"/>
        </w:rPr>
        <w:t>Company. He</w:t>
      </w:r>
    </w:p>
    <w:p>
      <w:pPr>
        <w:jc w:val="center"/>
        <w:ind w:right="8319"/>
        <w:spacing w:after="0"/>
        <w:rPr>
          <w:sz w:val="20"/>
          <w:szCs w:val="20"/>
          <w:color w:val="auto"/>
        </w:rPr>
      </w:pPr>
      <w:r>
        <w:rPr>
          <w:rFonts w:ascii="Courier New" w:cs="Courier New" w:eastAsia="Courier New" w:hAnsi="Courier New"/>
          <w:sz w:val="18"/>
          <w:szCs w:val="18"/>
          <w:color w:val="auto"/>
        </w:rPr>
        <w:t>served for twelve</w:t>
      </w:r>
    </w:p>
    <w:p>
      <w:pPr>
        <w:jc w:val="center"/>
        <w:ind w:right="8319"/>
        <w:spacing w:after="0" w:line="237" w:lineRule="auto"/>
        <w:rPr>
          <w:sz w:val="20"/>
          <w:szCs w:val="20"/>
          <w:color w:val="auto"/>
        </w:rPr>
      </w:pPr>
      <w:r>
        <w:rPr>
          <w:rFonts w:ascii="Courier New" w:cs="Courier New" w:eastAsia="Courier New" w:hAnsi="Courier New"/>
          <w:sz w:val="18"/>
          <w:szCs w:val="18"/>
          <w:color w:val="auto"/>
        </w:rPr>
        <w:t>years with Lehman</w:t>
      </w:r>
    </w:p>
    <w:p>
      <w:pPr>
        <w:jc w:val="center"/>
        <w:ind w:right="8319"/>
        <w:spacing w:after="0" w:line="238" w:lineRule="auto"/>
        <w:rPr>
          <w:sz w:val="20"/>
          <w:szCs w:val="20"/>
          <w:color w:val="auto"/>
        </w:rPr>
      </w:pPr>
      <w:r>
        <w:rPr>
          <w:rFonts w:ascii="Courier New" w:cs="Courier New" w:eastAsia="Courier New" w:hAnsi="Courier New"/>
          <w:sz w:val="18"/>
          <w:szCs w:val="18"/>
          <w:color w:val="auto"/>
        </w:rPr>
        <w:t>Brothers (and its</w:t>
      </w:r>
    </w:p>
    <w:p>
      <w:pPr>
        <w:jc w:val="center"/>
        <w:ind w:right="8319"/>
        <w:spacing w:after="0"/>
        <w:rPr>
          <w:sz w:val="20"/>
          <w:szCs w:val="20"/>
          <w:color w:val="auto"/>
        </w:rPr>
      </w:pPr>
      <w:r>
        <w:rPr>
          <w:rFonts w:ascii="Courier New" w:cs="Courier New" w:eastAsia="Courier New" w:hAnsi="Courier New"/>
          <w:sz w:val="18"/>
          <w:szCs w:val="18"/>
          <w:color w:val="auto"/>
        </w:rPr>
        <w:t>predecessors)</w:t>
      </w:r>
    </w:p>
    <w:p>
      <w:pPr>
        <w:jc w:val="center"/>
        <w:ind w:right="8319"/>
        <w:spacing w:after="0" w:line="237" w:lineRule="auto"/>
        <w:rPr>
          <w:sz w:val="20"/>
          <w:szCs w:val="20"/>
          <w:color w:val="auto"/>
        </w:rPr>
      </w:pPr>
      <w:r>
        <w:rPr>
          <w:rFonts w:ascii="Courier New" w:cs="Courier New" w:eastAsia="Courier New" w:hAnsi="Courier New"/>
          <w:sz w:val="18"/>
          <w:szCs w:val="18"/>
          <w:color w:val="auto"/>
        </w:rPr>
        <w:t>until his</w:t>
      </w:r>
    </w:p>
    <w:p>
      <w:pPr>
        <w:jc w:val="center"/>
        <w:ind w:right="8319"/>
        <w:spacing w:after="0"/>
        <w:rPr>
          <w:sz w:val="20"/>
          <w:szCs w:val="20"/>
          <w:color w:val="auto"/>
        </w:rPr>
      </w:pPr>
      <w:r>
        <w:rPr>
          <w:rFonts w:ascii="Courier New" w:cs="Courier New" w:eastAsia="Courier New" w:hAnsi="Courier New"/>
          <w:sz w:val="18"/>
          <w:szCs w:val="18"/>
          <w:color w:val="auto"/>
        </w:rPr>
        <w:t>resignation as a</w:t>
      </w:r>
    </w:p>
    <w:p>
      <w:pPr>
        <w:jc w:val="center"/>
        <w:ind w:right="8319"/>
        <w:spacing w:after="0" w:line="237" w:lineRule="auto"/>
        <w:rPr>
          <w:sz w:val="20"/>
          <w:szCs w:val="20"/>
          <w:color w:val="auto"/>
        </w:rPr>
      </w:pPr>
      <w:r>
        <w:rPr>
          <w:rFonts w:ascii="Courier New" w:cs="Courier New" w:eastAsia="Courier New" w:hAnsi="Courier New"/>
          <w:sz w:val="18"/>
          <w:szCs w:val="18"/>
          <w:color w:val="auto"/>
        </w:rPr>
        <w:t>Managing Director</w:t>
      </w:r>
    </w:p>
    <w:p>
      <w:pPr>
        <w:jc w:val="center"/>
        <w:ind w:right="8319"/>
        <w:spacing w:after="0"/>
        <w:rPr>
          <w:sz w:val="20"/>
          <w:szCs w:val="20"/>
          <w:color w:val="auto"/>
        </w:rPr>
      </w:pPr>
      <w:r>
        <w:rPr>
          <w:rFonts w:ascii="Courier New" w:cs="Courier New" w:eastAsia="Courier New" w:hAnsi="Courier New"/>
          <w:sz w:val="18"/>
          <w:szCs w:val="18"/>
          <w:color w:val="auto"/>
        </w:rPr>
        <w:t>in 1991. Mr.</w:t>
      </w:r>
    </w:p>
    <w:p>
      <w:pPr>
        <w:jc w:val="center"/>
        <w:ind w:right="8319"/>
        <w:spacing w:after="0" w:line="237" w:lineRule="auto"/>
        <w:rPr>
          <w:sz w:val="20"/>
          <w:szCs w:val="20"/>
          <w:color w:val="auto"/>
        </w:rPr>
      </w:pPr>
      <w:r>
        <w:rPr>
          <w:rFonts w:ascii="Courier New" w:cs="Courier New" w:eastAsia="Courier New" w:hAnsi="Courier New"/>
          <w:sz w:val="18"/>
          <w:szCs w:val="18"/>
          <w:color w:val="auto"/>
        </w:rPr>
        <w:t>Minicucci is also</w:t>
      </w:r>
    </w:p>
    <w:p>
      <w:pPr>
        <w:jc w:val="center"/>
        <w:ind w:right="8319"/>
        <w:spacing w:after="0" w:line="238" w:lineRule="auto"/>
        <w:rPr>
          <w:sz w:val="20"/>
          <w:szCs w:val="20"/>
          <w:color w:val="auto"/>
        </w:rPr>
      </w:pPr>
      <w:r>
        <w:rPr>
          <w:rFonts w:ascii="Courier New" w:cs="Courier New" w:eastAsia="Courier New" w:hAnsi="Courier New"/>
          <w:sz w:val="18"/>
          <w:szCs w:val="18"/>
          <w:color w:val="auto"/>
        </w:rPr>
        <w:t>a director of</w:t>
      </w:r>
    </w:p>
    <w:p>
      <w:pPr>
        <w:jc w:val="center"/>
        <w:ind w:right="8319"/>
        <w:spacing w:after="0"/>
        <w:rPr>
          <w:sz w:val="20"/>
          <w:szCs w:val="20"/>
          <w:color w:val="auto"/>
        </w:rPr>
      </w:pPr>
      <w:r>
        <w:rPr>
          <w:rFonts w:ascii="Courier New" w:cs="Courier New" w:eastAsia="Courier New" w:hAnsi="Courier New"/>
          <w:sz w:val="18"/>
          <w:szCs w:val="18"/>
          <w:color w:val="auto"/>
        </w:rPr>
        <w:t>Alliance Data</w:t>
      </w:r>
    </w:p>
    <w:p>
      <w:pPr>
        <w:jc w:val="center"/>
        <w:ind w:right="8319"/>
        <w:spacing w:after="0" w:line="237" w:lineRule="auto"/>
        <w:rPr>
          <w:sz w:val="20"/>
          <w:szCs w:val="20"/>
          <w:color w:val="auto"/>
        </w:rPr>
      </w:pPr>
      <w:r>
        <w:rPr>
          <w:rFonts w:ascii="Courier New" w:cs="Courier New" w:eastAsia="Courier New" w:hAnsi="Courier New"/>
          <w:sz w:val="18"/>
          <w:szCs w:val="18"/>
          <w:color w:val="auto"/>
        </w:rPr>
        <w:t>Systems, Inc., a</w:t>
      </w:r>
    </w:p>
    <w:p>
      <w:pPr>
        <w:jc w:val="center"/>
        <w:ind w:right="8319"/>
        <w:spacing w:after="0"/>
        <w:rPr>
          <w:sz w:val="20"/>
          <w:szCs w:val="20"/>
          <w:color w:val="auto"/>
        </w:rPr>
      </w:pPr>
      <w:r>
        <w:rPr>
          <w:rFonts w:ascii="Courier New" w:cs="Courier New" w:eastAsia="Courier New" w:hAnsi="Courier New"/>
          <w:sz w:val="18"/>
          <w:szCs w:val="18"/>
          <w:color w:val="auto"/>
        </w:rPr>
        <w:t>publicly held</w:t>
      </w:r>
    </w:p>
    <w:p>
      <w:pPr>
        <w:jc w:val="center"/>
        <w:ind w:right="8319"/>
        <w:spacing w:after="0" w:line="237" w:lineRule="auto"/>
        <w:rPr>
          <w:sz w:val="20"/>
          <w:szCs w:val="20"/>
          <w:color w:val="auto"/>
        </w:rPr>
      </w:pPr>
      <w:r>
        <w:rPr>
          <w:rFonts w:ascii="Courier New" w:cs="Courier New" w:eastAsia="Courier New" w:hAnsi="Courier New"/>
          <w:sz w:val="18"/>
          <w:szCs w:val="18"/>
          <w:color w:val="auto"/>
        </w:rPr>
        <w:t>company, and</w:t>
      </w:r>
    </w:p>
    <w:p>
      <w:pPr>
        <w:jc w:val="center"/>
        <w:ind w:right="8319"/>
        <w:spacing w:after="0"/>
        <w:rPr>
          <w:sz w:val="20"/>
          <w:szCs w:val="20"/>
          <w:color w:val="auto"/>
        </w:rPr>
      </w:pPr>
      <w:r>
        <w:rPr>
          <w:rFonts w:ascii="Courier New" w:cs="Courier New" w:eastAsia="Courier New" w:hAnsi="Courier New"/>
          <w:sz w:val="18"/>
          <w:szCs w:val="18"/>
          <w:color w:val="auto"/>
        </w:rPr>
        <w:t>several private</w:t>
      </w:r>
    </w:p>
    <w:p>
      <w:pPr>
        <w:jc w:val="center"/>
        <w:ind w:right="8319"/>
        <w:spacing w:after="0" w:line="237" w:lineRule="auto"/>
        <w:rPr>
          <w:sz w:val="20"/>
          <w:szCs w:val="20"/>
          <w:color w:val="auto"/>
        </w:rPr>
      </w:pPr>
      <w:r>
        <w:rPr>
          <w:rFonts w:ascii="Courier New" w:cs="Courier New" w:eastAsia="Courier New" w:hAnsi="Courier New"/>
          <w:sz w:val="18"/>
          <w:szCs w:val="18"/>
          <w:color w:val="auto"/>
        </w:rPr>
        <w:t>companies. Mario</w:t>
      </w:r>
    </w:p>
    <w:p>
      <w:pPr>
        <w:jc w:val="center"/>
        <w:ind w:right="8319"/>
        <w:spacing w:after="0" w:line="238" w:lineRule="auto"/>
        <w:rPr>
          <w:sz w:val="20"/>
          <w:szCs w:val="20"/>
          <w:color w:val="auto"/>
        </w:rPr>
      </w:pPr>
      <w:r>
        <w:rPr>
          <w:rFonts w:ascii="Courier New" w:cs="Courier New" w:eastAsia="Courier New" w:hAnsi="Courier New"/>
          <w:sz w:val="18"/>
          <w:szCs w:val="18"/>
          <w:color w:val="auto"/>
        </w:rPr>
        <w:t>Segal 56 Mr.</w:t>
      </w:r>
    </w:p>
    <w:p>
      <w:pPr>
        <w:sectPr>
          <w:pgSz w:w="11900" w:h="16838" w:orient="portrait"/>
          <w:cols w:equalWidth="0" w:num="1">
            <w:col w:w="10219"/>
          </w:cols>
          <w:pgMar w:left="240" w:top="136" w:right="1440" w:bottom="0" w:gutter="0" w:footer="0" w:header="0"/>
        </w:sectPr>
      </w:pPr>
    </w:p>
    <w:bookmarkStart w:id="12" w:name="page13"/>
    <w:bookmarkEnd w:id="12"/>
    <w:p>
      <w:pPr>
        <w:jc w:val="center"/>
        <w:ind w:right="8319"/>
        <w:spacing w:after="0"/>
        <w:rPr>
          <w:sz w:val="20"/>
          <w:szCs w:val="20"/>
          <w:color w:val="auto"/>
        </w:rPr>
      </w:pPr>
      <w:r>
        <w:rPr>
          <w:rFonts w:ascii="Courier New" w:cs="Courier New" w:eastAsia="Courier New" w:hAnsi="Courier New"/>
          <w:sz w:val="18"/>
          <w:szCs w:val="18"/>
          <w:color w:val="auto"/>
        </w:rPr>
        <w:t>Segal has been a</w:t>
      </w:r>
    </w:p>
    <w:p>
      <w:pPr>
        <w:jc w:val="center"/>
        <w:ind w:right="8319"/>
        <w:spacing w:after="0" w:line="238" w:lineRule="auto"/>
        <w:rPr>
          <w:sz w:val="20"/>
          <w:szCs w:val="20"/>
          <w:color w:val="auto"/>
        </w:rPr>
      </w:pPr>
      <w:r>
        <w:rPr>
          <w:rFonts w:ascii="Courier New" w:cs="Courier New" w:eastAsia="Courier New" w:hAnsi="Courier New"/>
          <w:sz w:val="18"/>
          <w:szCs w:val="18"/>
          <w:color w:val="auto"/>
        </w:rPr>
        <w:t>director of</w:t>
      </w:r>
    </w:p>
    <w:p>
      <w:pPr>
        <w:jc w:val="center"/>
        <w:ind w:right="8319"/>
        <w:spacing w:after="0"/>
        <w:rPr>
          <w:sz w:val="20"/>
          <w:szCs w:val="20"/>
          <w:color w:val="auto"/>
        </w:rPr>
      </w:pPr>
      <w:r>
        <w:rPr>
          <w:rFonts w:ascii="Courier New" w:cs="Courier New" w:eastAsia="Courier New" w:hAnsi="Courier New"/>
          <w:sz w:val="18"/>
          <w:szCs w:val="18"/>
          <w:color w:val="auto"/>
        </w:rPr>
        <w:t>Amdocs since</w:t>
      </w:r>
    </w:p>
    <w:p>
      <w:pPr>
        <w:jc w:val="center"/>
        <w:ind w:right="8319"/>
        <w:spacing w:after="0" w:line="237" w:lineRule="auto"/>
        <w:rPr>
          <w:sz w:val="20"/>
          <w:szCs w:val="20"/>
          <w:color w:val="auto"/>
        </w:rPr>
      </w:pPr>
      <w:r>
        <w:rPr>
          <w:rFonts w:ascii="Courier New" w:cs="Courier New" w:eastAsia="Courier New" w:hAnsi="Courier New"/>
          <w:sz w:val="18"/>
          <w:szCs w:val="18"/>
          <w:color w:val="auto"/>
        </w:rPr>
        <w:t>December 2001 and</w:t>
      </w:r>
    </w:p>
    <w:p>
      <w:pPr>
        <w:jc w:val="center"/>
        <w:ind w:right="8319"/>
        <w:spacing w:after="0" w:line="238" w:lineRule="auto"/>
        <w:rPr>
          <w:sz w:val="20"/>
          <w:szCs w:val="20"/>
          <w:color w:val="auto"/>
        </w:rPr>
      </w:pPr>
      <w:r>
        <w:rPr>
          <w:rFonts w:ascii="Courier New" w:cs="Courier New" w:eastAsia="Courier New" w:hAnsi="Courier New"/>
          <w:sz w:val="18"/>
          <w:szCs w:val="18"/>
          <w:color w:val="auto"/>
        </w:rPr>
        <w:t>served as a</w:t>
      </w:r>
    </w:p>
    <w:p>
      <w:pPr>
        <w:jc w:val="center"/>
        <w:ind w:right="8319"/>
        <w:spacing w:after="0"/>
        <w:rPr>
          <w:sz w:val="20"/>
          <w:szCs w:val="20"/>
          <w:color w:val="auto"/>
        </w:rPr>
      </w:pPr>
      <w:r>
        <w:rPr>
          <w:rFonts w:ascii="Courier New" w:cs="Courier New" w:eastAsia="Courier New" w:hAnsi="Courier New"/>
          <w:sz w:val="18"/>
          <w:szCs w:val="18"/>
          <w:color w:val="auto"/>
        </w:rPr>
        <w:t>Senior Vice</w:t>
      </w:r>
    </w:p>
    <w:p>
      <w:pPr>
        <w:jc w:val="center"/>
        <w:ind w:right="8319"/>
        <w:spacing w:after="0" w:line="237" w:lineRule="auto"/>
        <w:rPr>
          <w:sz w:val="20"/>
          <w:szCs w:val="20"/>
          <w:color w:val="auto"/>
        </w:rPr>
      </w:pPr>
      <w:r>
        <w:rPr>
          <w:rFonts w:ascii="Courier New" w:cs="Courier New" w:eastAsia="Courier New" w:hAnsi="Courier New"/>
          <w:sz w:val="18"/>
          <w:szCs w:val="18"/>
          <w:color w:val="auto"/>
        </w:rPr>
        <w:t>President and the</w:t>
      </w:r>
    </w:p>
    <w:p>
      <w:pPr>
        <w:jc w:val="center"/>
        <w:ind w:right="8319"/>
        <w:spacing w:after="0"/>
        <w:rPr>
          <w:sz w:val="20"/>
          <w:szCs w:val="20"/>
          <w:color w:val="auto"/>
        </w:rPr>
      </w:pPr>
      <w:r>
        <w:rPr>
          <w:rFonts w:ascii="Courier New" w:cs="Courier New" w:eastAsia="Courier New" w:hAnsi="Courier New"/>
          <w:sz w:val="18"/>
          <w:szCs w:val="18"/>
          <w:color w:val="auto"/>
        </w:rPr>
        <w:t>Chief Operating</w:t>
      </w:r>
    </w:p>
    <w:p>
      <w:pPr>
        <w:jc w:val="center"/>
        <w:ind w:right="8319"/>
        <w:spacing w:after="0" w:line="237" w:lineRule="auto"/>
        <w:rPr>
          <w:sz w:val="20"/>
          <w:szCs w:val="20"/>
          <w:color w:val="auto"/>
        </w:rPr>
      </w:pPr>
      <w:r>
        <w:rPr>
          <w:rFonts w:ascii="Courier New" w:cs="Courier New" w:eastAsia="Courier New" w:hAnsi="Courier New"/>
          <w:sz w:val="18"/>
          <w:szCs w:val="18"/>
          <w:color w:val="auto"/>
        </w:rPr>
        <w:t>Officer of Amdocs</w:t>
      </w:r>
    </w:p>
    <w:p>
      <w:pPr>
        <w:jc w:val="center"/>
        <w:ind w:right="8319"/>
        <w:spacing w:after="0"/>
        <w:rPr>
          <w:sz w:val="20"/>
          <w:szCs w:val="20"/>
          <w:color w:val="auto"/>
        </w:rPr>
      </w:pPr>
      <w:r>
        <w:rPr>
          <w:rFonts w:ascii="Courier New" w:cs="Courier New" w:eastAsia="Courier New" w:hAnsi="Courier New"/>
          <w:sz w:val="18"/>
          <w:szCs w:val="18"/>
          <w:color w:val="auto"/>
        </w:rPr>
        <w:t>Management</w:t>
      </w:r>
    </w:p>
    <w:p>
      <w:pPr>
        <w:jc w:val="center"/>
        <w:ind w:right="8319"/>
        <w:spacing w:after="0" w:line="237" w:lineRule="auto"/>
        <w:rPr>
          <w:sz w:val="20"/>
          <w:szCs w:val="20"/>
          <w:color w:val="auto"/>
        </w:rPr>
      </w:pPr>
      <w:r>
        <w:rPr>
          <w:rFonts w:ascii="Courier New" w:cs="Courier New" w:eastAsia="Courier New" w:hAnsi="Courier New"/>
          <w:sz w:val="18"/>
          <w:szCs w:val="18"/>
          <w:color w:val="auto"/>
        </w:rPr>
        <w:t>Limited until</w:t>
      </w:r>
    </w:p>
    <w:p>
      <w:pPr>
        <w:jc w:val="center"/>
        <w:ind w:right="8319"/>
        <w:spacing w:after="0" w:line="238" w:lineRule="auto"/>
        <w:rPr>
          <w:sz w:val="20"/>
          <w:szCs w:val="20"/>
          <w:color w:val="auto"/>
        </w:rPr>
      </w:pPr>
      <w:r>
        <w:rPr>
          <w:rFonts w:ascii="Courier New" w:cs="Courier New" w:eastAsia="Courier New" w:hAnsi="Courier New"/>
          <w:sz w:val="18"/>
          <w:szCs w:val="18"/>
          <w:color w:val="auto"/>
        </w:rPr>
        <w:t>July 2002. He</w:t>
      </w:r>
    </w:p>
    <w:p>
      <w:pPr>
        <w:jc w:val="center"/>
        <w:ind w:right="8319"/>
        <w:spacing w:after="0"/>
        <w:rPr>
          <w:sz w:val="20"/>
          <w:szCs w:val="20"/>
          <w:color w:val="auto"/>
        </w:rPr>
      </w:pPr>
      <w:r>
        <w:rPr>
          <w:rFonts w:ascii="Courier New" w:cs="Courier New" w:eastAsia="Courier New" w:hAnsi="Courier New"/>
          <w:sz w:val="18"/>
          <w:szCs w:val="18"/>
          <w:color w:val="auto"/>
        </w:rPr>
        <w:t>joined Amdocs in</w:t>
      </w:r>
    </w:p>
    <w:p>
      <w:pPr>
        <w:jc w:val="center"/>
        <w:ind w:right="8319"/>
        <w:spacing w:after="0" w:line="237" w:lineRule="auto"/>
        <w:rPr>
          <w:sz w:val="20"/>
          <w:szCs w:val="20"/>
          <w:color w:val="auto"/>
        </w:rPr>
      </w:pPr>
      <w:r>
        <w:rPr>
          <w:rFonts w:ascii="Courier New" w:cs="Courier New" w:eastAsia="Courier New" w:hAnsi="Courier New"/>
          <w:sz w:val="18"/>
          <w:szCs w:val="18"/>
          <w:color w:val="auto"/>
        </w:rPr>
        <w:t>1984 as Senior</w:t>
      </w:r>
    </w:p>
    <w:p>
      <w:pPr>
        <w:jc w:val="center"/>
        <w:ind w:right="8319"/>
        <w:spacing w:after="0"/>
        <w:rPr>
          <w:sz w:val="20"/>
          <w:szCs w:val="20"/>
          <w:color w:val="auto"/>
        </w:rPr>
      </w:pPr>
      <w:r>
        <w:rPr>
          <w:rFonts w:ascii="Courier New" w:cs="Courier New" w:eastAsia="Courier New" w:hAnsi="Courier New"/>
          <w:sz w:val="18"/>
          <w:szCs w:val="18"/>
          <w:color w:val="auto"/>
        </w:rPr>
        <w:t>Vice President</w:t>
      </w:r>
    </w:p>
    <w:p>
      <w:pPr>
        <w:jc w:val="center"/>
        <w:ind w:right="8319"/>
        <w:spacing w:after="0" w:line="237" w:lineRule="auto"/>
        <w:rPr>
          <w:sz w:val="20"/>
          <w:szCs w:val="20"/>
          <w:color w:val="auto"/>
        </w:rPr>
      </w:pPr>
      <w:r>
        <w:rPr>
          <w:rFonts w:ascii="Courier New" w:cs="Courier New" w:eastAsia="Courier New" w:hAnsi="Courier New"/>
          <w:sz w:val="18"/>
          <w:szCs w:val="18"/>
          <w:color w:val="auto"/>
        </w:rPr>
        <w:t>and was a leading</w:t>
      </w:r>
    </w:p>
    <w:p>
      <w:pPr>
        <w:jc w:val="center"/>
        <w:ind w:right="8319"/>
        <w:spacing w:after="0"/>
        <w:rPr>
          <w:sz w:val="20"/>
          <w:szCs w:val="20"/>
          <w:color w:val="auto"/>
        </w:rPr>
      </w:pPr>
      <w:r>
        <w:rPr>
          <w:rFonts w:ascii="Courier New" w:cs="Courier New" w:eastAsia="Courier New" w:hAnsi="Courier New"/>
          <w:sz w:val="18"/>
          <w:szCs w:val="18"/>
          <w:color w:val="auto"/>
        </w:rPr>
        <w:t>member of the</w:t>
      </w:r>
    </w:p>
    <w:p>
      <w:pPr>
        <w:jc w:val="center"/>
        <w:ind w:right="8319"/>
        <w:spacing w:after="0" w:line="237" w:lineRule="auto"/>
        <w:rPr>
          <w:sz w:val="20"/>
          <w:szCs w:val="20"/>
          <w:color w:val="auto"/>
        </w:rPr>
      </w:pPr>
      <w:r>
        <w:rPr>
          <w:rFonts w:ascii="Courier New" w:cs="Courier New" w:eastAsia="Courier New" w:hAnsi="Courier New"/>
          <w:sz w:val="18"/>
          <w:szCs w:val="18"/>
          <w:color w:val="auto"/>
        </w:rPr>
        <w:t>team that</w:t>
      </w:r>
    </w:p>
    <w:p>
      <w:pPr>
        <w:jc w:val="center"/>
        <w:ind w:right="8319"/>
        <w:spacing w:after="0" w:line="238" w:lineRule="auto"/>
        <w:rPr>
          <w:sz w:val="20"/>
          <w:szCs w:val="20"/>
          <w:color w:val="auto"/>
        </w:rPr>
      </w:pPr>
      <w:r>
        <w:rPr>
          <w:rFonts w:ascii="Courier New" w:cs="Courier New" w:eastAsia="Courier New" w:hAnsi="Courier New"/>
          <w:sz w:val="18"/>
          <w:szCs w:val="18"/>
          <w:color w:val="auto"/>
        </w:rPr>
        <w:t>developed the</w:t>
      </w:r>
    </w:p>
    <w:p>
      <w:pPr>
        <w:jc w:val="center"/>
        <w:ind w:right="8319"/>
        <w:spacing w:after="0"/>
        <w:rPr>
          <w:sz w:val="20"/>
          <w:szCs w:val="20"/>
          <w:color w:val="auto"/>
        </w:rPr>
      </w:pPr>
      <w:r>
        <w:rPr>
          <w:rFonts w:ascii="Courier New" w:cs="Courier New" w:eastAsia="Courier New" w:hAnsi="Courier New"/>
          <w:sz w:val="18"/>
          <w:szCs w:val="18"/>
          <w:color w:val="auto"/>
        </w:rPr>
        <w:t>ADS(TM)</w:t>
      </w:r>
    </w:p>
    <w:p>
      <w:pPr>
        <w:jc w:val="center"/>
        <w:ind w:right="8319"/>
        <w:spacing w:after="0" w:line="237" w:lineRule="auto"/>
        <w:rPr>
          <w:sz w:val="20"/>
          <w:szCs w:val="20"/>
          <w:color w:val="auto"/>
        </w:rPr>
      </w:pPr>
      <w:r>
        <w:rPr>
          <w:rFonts w:ascii="Courier New" w:cs="Courier New" w:eastAsia="Courier New" w:hAnsi="Courier New"/>
          <w:sz w:val="18"/>
          <w:szCs w:val="18"/>
          <w:color w:val="auto"/>
        </w:rPr>
        <w:t>(NG)/Family of</w:t>
      </w:r>
    </w:p>
    <w:p>
      <w:pPr>
        <w:jc w:val="center"/>
        <w:ind w:right="8319"/>
        <w:spacing w:after="0"/>
        <w:rPr>
          <w:sz w:val="20"/>
          <w:szCs w:val="20"/>
          <w:color w:val="auto"/>
        </w:rPr>
      </w:pPr>
      <w:r>
        <w:rPr>
          <w:rFonts w:ascii="Courier New" w:cs="Courier New" w:eastAsia="Courier New" w:hAnsi="Courier New"/>
          <w:sz w:val="18"/>
          <w:szCs w:val="18"/>
          <w:color w:val="auto"/>
        </w:rPr>
        <w:t>Products</w:t>
      </w:r>
    </w:p>
    <w:p>
      <w:pPr>
        <w:jc w:val="center"/>
        <w:ind w:right="8319"/>
        <w:spacing w:after="0" w:line="237" w:lineRule="auto"/>
        <w:rPr>
          <w:sz w:val="20"/>
          <w:szCs w:val="20"/>
          <w:color w:val="auto"/>
        </w:rPr>
      </w:pPr>
      <w:r>
        <w:rPr>
          <w:rFonts w:ascii="Courier New" w:cs="Courier New" w:eastAsia="Courier New" w:hAnsi="Courier New"/>
          <w:sz w:val="18"/>
          <w:szCs w:val="18"/>
          <w:color w:val="auto"/>
        </w:rPr>
        <w:t>directory</w:t>
      </w:r>
    </w:p>
    <w:p>
      <w:pPr>
        <w:jc w:val="center"/>
        <w:ind w:right="8319"/>
        <w:spacing w:after="0"/>
        <w:rPr>
          <w:sz w:val="20"/>
          <w:szCs w:val="20"/>
          <w:color w:val="auto"/>
        </w:rPr>
      </w:pPr>
      <w:r>
        <w:rPr>
          <w:rFonts w:ascii="Courier New" w:cs="Courier New" w:eastAsia="Courier New" w:hAnsi="Courier New"/>
          <w:sz w:val="18"/>
          <w:szCs w:val="18"/>
          <w:color w:val="auto"/>
        </w:rPr>
        <w:t>automation</w:t>
      </w:r>
    </w:p>
    <w:p>
      <w:pPr>
        <w:jc w:val="center"/>
        <w:ind w:right="8319"/>
        <w:spacing w:after="0" w:line="237" w:lineRule="auto"/>
        <w:rPr>
          <w:sz w:val="20"/>
          <w:szCs w:val="20"/>
          <w:color w:val="auto"/>
        </w:rPr>
      </w:pPr>
      <w:r>
        <w:rPr>
          <w:rFonts w:ascii="Courier New" w:cs="Courier New" w:eastAsia="Courier New" w:hAnsi="Courier New"/>
          <w:sz w:val="18"/>
          <w:szCs w:val="18"/>
          <w:color w:val="auto"/>
        </w:rPr>
        <w:t>systems and the</w:t>
      </w:r>
    </w:p>
    <w:p>
      <w:pPr>
        <w:jc w:val="center"/>
        <w:ind w:right="8319"/>
        <w:spacing w:after="0"/>
        <w:rPr>
          <w:sz w:val="20"/>
          <w:szCs w:val="20"/>
          <w:color w:val="auto"/>
        </w:rPr>
      </w:pPr>
      <w:r>
        <w:rPr>
          <w:rFonts w:ascii="Courier New" w:cs="Courier New" w:eastAsia="Courier New" w:hAnsi="Courier New"/>
          <w:sz w:val="18"/>
          <w:szCs w:val="18"/>
          <w:color w:val="auto"/>
        </w:rPr>
        <w:t>Amdocs CC&amp;B</w:t>
      </w:r>
    </w:p>
    <w:p>
      <w:pPr>
        <w:jc w:val="center"/>
        <w:ind w:right="8319"/>
        <w:spacing w:after="0" w:line="237" w:lineRule="auto"/>
        <w:rPr>
          <w:sz w:val="20"/>
          <w:szCs w:val="20"/>
          <w:color w:val="auto"/>
        </w:rPr>
      </w:pPr>
      <w:r>
        <w:rPr>
          <w:rFonts w:ascii="Courier New" w:cs="Courier New" w:eastAsia="Courier New" w:hAnsi="Courier New"/>
          <w:sz w:val="18"/>
          <w:szCs w:val="18"/>
          <w:color w:val="auto"/>
        </w:rPr>
        <w:t>Systems platform.</w:t>
      </w:r>
    </w:p>
    <w:p>
      <w:pPr>
        <w:jc w:val="center"/>
        <w:ind w:right="8319"/>
        <w:spacing w:after="0" w:line="238" w:lineRule="auto"/>
        <w:rPr>
          <w:sz w:val="20"/>
          <w:szCs w:val="20"/>
          <w:color w:val="auto"/>
        </w:rPr>
      </w:pPr>
      <w:r>
        <w:rPr>
          <w:rFonts w:ascii="Courier New" w:cs="Courier New" w:eastAsia="Courier New" w:hAnsi="Courier New"/>
          <w:sz w:val="18"/>
          <w:szCs w:val="18"/>
          <w:color w:val="auto"/>
        </w:rPr>
        <w:t>Prior to joining</w:t>
      </w:r>
    </w:p>
    <w:p>
      <w:pPr>
        <w:jc w:val="center"/>
        <w:ind w:right="8319"/>
        <w:spacing w:after="0"/>
        <w:rPr>
          <w:sz w:val="20"/>
          <w:szCs w:val="20"/>
          <w:color w:val="auto"/>
        </w:rPr>
      </w:pPr>
      <w:r>
        <w:rPr>
          <w:rFonts w:ascii="Courier New" w:cs="Courier New" w:eastAsia="Courier New" w:hAnsi="Courier New"/>
          <w:sz w:val="18"/>
          <w:szCs w:val="18"/>
          <w:color w:val="auto"/>
        </w:rPr>
        <w:t>Amdocs, Mr. Segal</w:t>
      </w:r>
    </w:p>
    <w:p>
      <w:pPr>
        <w:jc w:val="center"/>
        <w:ind w:right="8319"/>
        <w:spacing w:after="0" w:line="237" w:lineRule="auto"/>
        <w:rPr>
          <w:sz w:val="20"/>
          <w:szCs w:val="20"/>
          <w:color w:val="auto"/>
        </w:rPr>
      </w:pPr>
      <w:r>
        <w:rPr>
          <w:rFonts w:ascii="Courier New" w:cs="Courier New" w:eastAsia="Courier New" w:hAnsi="Courier New"/>
          <w:sz w:val="18"/>
          <w:szCs w:val="18"/>
          <w:color w:val="auto"/>
        </w:rPr>
        <w:t>was an account</w:t>
      </w:r>
    </w:p>
    <w:p>
      <w:pPr>
        <w:jc w:val="center"/>
        <w:ind w:right="8319"/>
        <w:spacing w:after="0"/>
        <w:rPr>
          <w:sz w:val="20"/>
          <w:szCs w:val="20"/>
          <w:color w:val="auto"/>
        </w:rPr>
      </w:pPr>
      <w:r>
        <w:rPr>
          <w:rFonts w:ascii="Courier New" w:cs="Courier New" w:eastAsia="Courier New" w:hAnsi="Courier New"/>
          <w:sz w:val="18"/>
          <w:szCs w:val="18"/>
          <w:color w:val="auto"/>
        </w:rPr>
        <w:t>manager for a</w:t>
      </w:r>
    </w:p>
    <w:p>
      <w:pPr>
        <w:jc w:val="center"/>
        <w:ind w:right="8319"/>
        <w:spacing w:after="0" w:line="237" w:lineRule="auto"/>
        <w:rPr>
          <w:sz w:val="20"/>
          <w:szCs w:val="20"/>
          <w:color w:val="auto"/>
        </w:rPr>
      </w:pPr>
      <w:r>
        <w:rPr>
          <w:rFonts w:ascii="Courier New" w:cs="Courier New" w:eastAsia="Courier New" w:hAnsi="Courier New"/>
          <w:sz w:val="18"/>
          <w:szCs w:val="18"/>
          <w:color w:val="auto"/>
        </w:rPr>
        <w:t>major North</w:t>
      </w:r>
    </w:p>
    <w:p>
      <w:pPr>
        <w:jc w:val="center"/>
        <w:ind w:right="8319"/>
        <w:spacing w:after="0"/>
        <w:rPr>
          <w:sz w:val="20"/>
          <w:szCs w:val="20"/>
          <w:color w:val="auto"/>
        </w:rPr>
      </w:pPr>
      <w:r>
        <w:rPr>
          <w:rFonts w:ascii="Courier New" w:cs="Courier New" w:eastAsia="Courier New" w:hAnsi="Courier New"/>
          <w:sz w:val="18"/>
          <w:szCs w:val="18"/>
          <w:color w:val="auto"/>
        </w:rPr>
        <w:t>American yellow</w:t>
      </w:r>
    </w:p>
    <w:p>
      <w:pPr>
        <w:jc w:val="center"/>
        <w:ind w:right="8319"/>
        <w:spacing w:after="0" w:line="237" w:lineRule="auto"/>
        <w:rPr>
          <w:sz w:val="20"/>
          <w:szCs w:val="20"/>
          <w:color w:val="auto"/>
        </w:rPr>
      </w:pPr>
      <w:r>
        <w:rPr>
          <w:rFonts w:ascii="Courier New" w:cs="Courier New" w:eastAsia="Courier New" w:hAnsi="Courier New"/>
          <w:sz w:val="18"/>
          <w:szCs w:val="18"/>
          <w:color w:val="auto"/>
        </w:rPr>
        <w:t>pages publisher.</w:t>
      </w:r>
    </w:p>
    <w:p>
      <w:pPr>
        <w:jc w:val="center"/>
        <w:ind w:right="8319"/>
        <w:spacing w:after="0" w:line="238" w:lineRule="auto"/>
        <w:rPr>
          <w:sz w:val="20"/>
          <w:szCs w:val="20"/>
          <w:color w:val="auto"/>
        </w:rPr>
      </w:pPr>
      <w:r>
        <w:rPr>
          <w:rFonts w:ascii="Courier New" w:cs="Courier New" w:eastAsia="Courier New" w:hAnsi="Courier New"/>
          <w:sz w:val="18"/>
          <w:szCs w:val="18"/>
          <w:color w:val="auto"/>
        </w:rPr>
        <w:t>Prior to that, he</w:t>
      </w:r>
    </w:p>
    <w:p>
      <w:pPr>
        <w:jc w:val="center"/>
        <w:ind w:right="8319"/>
        <w:spacing w:after="0"/>
        <w:rPr>
          <w:sz w:val="20"/>
          <w:szCs w:val="20"/>
          <w:color w:val="auto"/>
        </w:rPr>
      </w:pPr>
      <w:r>
        <w:rPr>
          <w:rFonts w:ascii="Courier New" w:cs="Courier New" w:eastAsia="Courier New" w:hAnsi="Courier New"/>
          <w:sz w:val="18"/>
          <w:szCs w:val="18"/>
          <w:color w:val="auto"/>
        </w:rPr>
        <w:t>managed the</w:t>
      </w:r>
    </w:p>
    <w:p>
      <w:pPr>
        <w:jc w:val="center"/>
        <w:ind w:right="8319"/>
        <w:spacing w:after="0" w:line="237" w:lineRule="auto"/>
        <w:rPr>
          <w:sz w:val="20"/>
          <w:szCs w:val="20"/>
          <w:color w:val="auto"/>
        </w:rPr>
      </w:pPr>
      <w:r>
        <w:rPr>
          <w:rFonts w:ascii="Courier New" w:cs="Courier New" w:eastAsia="Courier New" w:hAnsi="Courier New"/>
          <w:sz w:val="18"/>
          <w:szCs w:val="18"/>
          <w:color w:val="auto"/>
        </w:rPr>
        <w:t>computer</w:t>
      </w:r>
    </w:p>
    <w:p>
      <w:pPr>
        <w:jc w:val="center"/>
        <w:ind w:right="8319"/>
        <w:spacing w:after="0"/>
        <w:rPr>
          <w:sz w:val="20"/>
          <w:szCs w:val="20"/>
          <w:color w:val="auto"/>
        </w:rPr>
      </w:pPr>
      <w:r>
        <w:rPr>
          <w:rFonts w:ascii="Courier New" w:cs="Courier New" w:eastAsia="Courier New" w:hAnsi="Courier New"/>
          <w:sz w:val="18"/>
          <w:szCs w:val="18"/>
          <w:color w:val="auto"/>
        </w:rPr>
        <w:t>department of a</w:t>
      </w:r>
    </w:p>
    <w:p>
      <w:pPr>
        <w:jc w:val="center"/>
        <w:ind w:right="8319"/>
        <w:spacing w:after="0" w:line="237" w:lineRule="auto"/>
        <w:rPr>
          <w:sz w:val="20"/>
          <w:szCs w:val="20"/>
          <w:color w:val="auto"/>
        </w:rPr>
      </w:pPr>
      <w:r>
        <w:rPr>
          <w:rFonts w:ascii="Courier New" w:cs="Courier New" w:eastAsia="Courier New" w:hAnsi="Courier New"/>
          <w:sz w:val="18"/>
          <w:szCs w:val="18"/>
          <w:color w:val="auto"/>
        </w:rPr>
        <w:t>major Israeli</w:t>
      </w:r>
    </w:p>
    <w:p>
      <w:pPr>
        <w:jc w:val="center"/>
        <w:ind w:right="8319"/>
        <w:spacing w:after="0"/>
        <w:rPr>
          <w:sz w:val="20"/>
          <w:szCs w:val="20"/>
          <w:color w:val="auto"/>
        </w:rPr>
      </w:pPr>
      <w:r>
        <w:rPr>
          <w:rFonts w:ascii="Courier New" w:cs="Courier New" w:eastAsia="Courier New" w:hAnsi="Courier New"/>
          <w:sz w:val="18"/>
          <w:szCs w:val="18"/>
          <w:color w:val="auto"/>
        </w:rPr>
        <w:t>insurance</w:t>
      </w:r>
    </w:p>
    <w:p>
      <w:pPr>
        <w:jc w:val="center"/>
        <w:ind w:right="8319"/>
        <w:spacing w:after="0" w:line="237" w:lineRule="auto"/>
        <w:rPr>
          <w:sz w:val="20"/>
          <w:szCs w:val="20"/>
          <w:color w:val="auto"/>
        </w:rPr>
      </w:pPr>
      <w:r>
        <w:rPr>
          <w:rFonts w:ascii="Courier New" w:cs="Courier New" w:eastAsia="Courier New" w:hAnsi="Courier New"/>
          <w:sz w:val="18"/>
          <w:szCs w:val="18"/>
          <w:color w:val="auto"/>
        </w:rPr>
        <w:t>company, leading</w:t>
      </w:r>
    </w:p>
    <w:p>
      <w:pPr>
        <w:jc w:val="center"/>
        <w:ind w:right="8319"/>
        <w:spacing w:after="0" w:line="238" w:lineRule="auto"/>
        <w:rPr>
          <w:sz w:val="20"/>
          <w:szCs w:val="20"/>
          <w:color w:val="auto"/>
        </w:rPr>
      </w:pPr>
      <w:r>
        <w:rPr>
          <w:rFonts w:ascii="Courier New" w:cs="Courier New" w:eastAsia="Courier New" w:hAnsi="Courier New"/>
          <w:sz w:val="18"/>
          <w:szCs w:val="18"/>
          <w:color w:val="auto"/>
        </w:rPr>
        <w:t>large-scale</w:t>
      </w:r>
    </w:p>
    <w:p>
      <w:pPr>
        <w:jc w:val="center"/>
        <w:ind w:right="8319"/>
        <w:spacing w:after="0"/>
        <w:rPr>
          <w:sz w:val="20"/>
          <w:szCs w:val="20"/>
          <w:color w:val="auto"/>
        </w:rPr>
      </w:pPr>
      <w:r>
        <w:rPr>
          <w:rFonts w:ascii="Courier New" w:cs="Courier New" w:eastAsia="Courier New" w:hAnsi="Courier New"/>
          <w:sz w:val="18"/>
          <w:szCs w:val="18"/>
          <w:color w:val="auto"/>
        </w:rPr>
        <w:t>software</w:t>
      </w:r>
    </w:p>
    <w:p>
      <w:pPr>
        <w:jc w:val="center"/>
        <w:ind w:right="8319"/>
        <w:spacing w:after="0" w:line="237" w:lineRule="auto"/>
        <w:rPr>
          <w:sz w:val="20"/>
          <w:szCs w:val="20"/>
          <w:color w:val="auto"/>
        </w:rPr>
      </w:pPr>
      <w:r>
        <w:rPr>
          <w:rFonts w:ascii="Courier New" w:cs="Courier New" w:eastAsia="Courier New" w:hAnsi="Courier New"/>
          <w:sz w:val="18"/>
          <w:szCs w:val="18"/>
          <w:color w:val="auto"/>
        </w:rPr>
        <w:t>development</w:t>
      </w:r>
    </w:p>
    <w:p>
      <w:pPr>
        <w:jc w:val="center"/>
        <w:ind w:right="8319"/>
        <w:spacing w:after="0"/>
        <w:rPr>
          <w:sz w:val="20"/>
          <w:szCs w:val="20"/>
          <w:color w:val="auto"/>
        </w:rPr>
      </w:pPr>
      <w:r>
        <w:rPr>
          <w:rFonts w:ascii="Courier New" w:cs="Courier New" w:eastAsia="Courier New" w:hAnsi="Courier New"/>
          <w:sz w:val="18"/>
          <w:szCs w:val="18"/>
          <w:color w:val="auto"/>
        </w:rPr>
        <w:t>projects and</w:t>
      </w:r>
    </w:p>
    <w:p>
      <w:pPr>
        <w:jc w:val="center"/>
        <w:ind w:right="8319"/>
        <w:spacing w:after="0" w:line="237" w:lineRule="auto"/>
        <w:rPr>
          <w:sz w:val="20"/>
          <w:szCs w:val="20"/>
          <w:color w:val="auto"/>
        </w:rPr>
      </w:pPr>
      <w:r>
        <w:rPr>
          <w:rFonts w:ascii="Courier New" w:cs="Courier New" w:eastAsia="Courier New" w:hAnsi="Courier New"/>
          <w:sz w:val="18"/>
          <w:szCs w:val="18"/>
          <w:color w:val="auto"/>
        </w:rPr>
        <w:t>strategic</w:t>
      </w:r>
    </w:p>
    <w:p>
      <w:pPr>
        <w:jc w:val="center"/>
        <w:ind w:right="8319"/>
        <w:spacing w:after="0"/>
        <w:rPr>
          <w:sz w:val="20"/>
          <w:szCs w:val="20"/>
          <w:color w:val="auto"/>
        </w:rPr>
      </w:pPr>
      <w:r>
        <w:rPr>
          <w:rFonts w:ascii="Courier New" w:cs="Courier New" w:eastAsia="Courier New" w:hAnsi="Courier New"/>
          <w:sz w:val="18"/>
          <w:szCs w:val="18"/>
          <w:color w:val="auto"/>
        </w:rPr>
        <w:t>planning of</w:t>
      </w:r>
    </w:p>
    <w:p>
      <w:pPr>
        <w:jc w:val="center"/>
        <w:ind w:right="8319"/>
        <w:spacing w:after="0" w:line="237" w:lineRule="auto"/>
        <w:rPr>
          <w:sz w:val="20"/>
          <w:szCs w:val="20"/>
          <w:color w:val="auto"/>
        </w:rPr>
      </w:pPr>
      <w:r>
        <w:rPr>
          <w:rFonts w:ascii="Courier New" w:cs="Courier New" w:eastAsia="Courier New" w:hAnsi="Courier New"/>
          <w:sz w:val="18"/>
          <w:szCs w:val="18"/>
          <w:color w:val="auto"/>
        </w:rPr>
        <w:t>automation</w:t>
      </w:r>
    </w:p>
    <w:p>
      <w:pPr>
        <w:jc w:val="center"/>
        <w:ind w:right="8319"/>
        <w:spacing w:after="0"/>
        <w:rPr>
          <w:sz w:val="20"/>
          <w:szCs w:val="20"/>
          <w:color w:val="auto"/>
        </w:rPr>
      </w:pPr>
      <w:r>
        <w:rPr>
          <w:rFonts w:ascii="Courier New" w:cs="Courier New" w:eastAsia="Courier New" w:hAnsi="Courier New"/>
          <w:sz w:val="18"/>
          <w:szCs w:val="18"/>
          <w:color w:val="auto"/>
        </w:rPr>
        <w:t>systems.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COMMITTEES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Our Board of Directors has formed three committees set forth below. Members of each committee are appointed by the Board of Directors.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Executive Committee. The Executive Committee acts from time to time instead of the full Board of Directors and has such responsibilities as may be delegated to it by the Board of Directors. The current members of the Executive Committee are Bruce K. Anderson (Chair), Avinoam Naor, Dov Baharav, James S. Kahan and Robert A. Minicucci.</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36" w:right="1440" w:bottom="1440" w:gutter="0" w:footer="0" w:header="0"/>
        </w:sectPr>
      </w:pPr>
    </w:p>
    <w:bookmarkStart w:id="13" w:name="page14"/>
    <w:bookmarkEnd w:id="13"/>
    <w:p>
      <w:pPr>
        <w:ind w:right="1779" w:firstLine="527"/>
        <w:spacing w:after="0" w:line="237" w:lineRule="auto"/>
        <w:rPr>
          <w:sz w:val="20"/>
          <w:szCs w:val="20"/>
          <w:color w:val="auto"/>
        </w:rPr>
      </w:pPr>
      <w:r>
        <w:rPr>
          <w:rFonts w:ascii="Courier New" w:cs="Courier New" w:eastAsia="Courier New" w:hAnsi="Courier New"/>
          <w:sz w:val="18"/>
          <w:szCs w:val="18"/>
          <w:color w:val="auto"/>
        </w:rPr>
        <w:t>Audit Committee. The Audit Committee reviews, acts on and reports to the Board of Directors with respect to various auditing and accounting matters, including the selection of our auditors, the scope of the annual audits, fees to be paid to the auditors, the performance of our independent auditors and our accounting practices. The current members of the Audit Committee are Adrian Gardner (Chair), Charles E. Foster and John T. McLennan, all of whom are independent directors, as required by the rules of the NYSE.</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Compensation Committee. The Compensation Committee determines the salaries and incentive compensation of the officers of Amdocs and our subsidiaries and provides recommendations for the salaries and incentive compensation of other employees and certain consultants. The Compensation Committee also administers various compensation, stock and benefit plans of Amdocs. The current members of the Compensation Committee are Bruce K. Anderson (Chair), Avinoam Naor, Dov Baharav, James S. Kahan and Robert A. Minicucci. None of the members of the Committee was an employee of Amdocs or its subsidiaries at any time during fiscal 2003, except for Mr. Baharav. Mr. Baharav does not participate in any discussions relating to his own compensation.</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AND COMMITTEE MEETINGS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the past fiscal year, the Board of Directors held five meetings and took numerous other actions by unanimous written consent in lieu of formal meetings. In addition, the Executive Committee held seven meetings, the Compensation Committee held four meetings and the Audit Committee held five meetings in the 2003 fiscal year. The Board of Directors does not have a standing nominating committee.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of October 31, 2003, our directors who are not employees of the Company ("Non-Employee Directors") receive compensation for their services as directors in the form of cash and options to purchase Ordinary Shares. Each Non-Employee director receives an annual cash payment of $30,000. Each of our Non-Employee Directors also receives an initial option grant for the purchase of 10,000 Ordinary Shares. Thereafter, Non-Employee Directors receive an annual option grant for the purchase of 5,000 Ordinary Shares, except for Non-Employee Directors that are members of our Audit Committee, who receive an annual option grant for the purchase of 6,000 Ordinary Shares. All option grants to our Non-Employee Directors vest as to one-quarter of the shares immediately, with the remainder vesting annually in three equal installments. Each Non-Employee Director receives $1,500 per meeting of the Board of Directors and $1,000 per meeting of a committee of the Board of Directors, except for Non-Employee Directors that are members of our Audit Committee, who receive $2,000 per meeting of the Audit Committee. We reimburse all of our directors for their reasonable travel expenses incurred in connection with attending Board or committee meetings. During the 2003 fiscal year, we granted to five Non-Employee Directors options to purchase an aggregate of 51,000 Ordinary Shares. In addition, to recognize significant contributions to Amdocs over the years, we granted to three Non-Employee Directors options to purchase an aggregate of 159,000 Ordinary Shares.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238" w:lineRule="auto"/>
        <w:rPr>
          <w:sz w:val="20"/>
          <w:szCs w:val="20"/>
          <w:color w:val="auto"/>
        </w:rPr>
      </w:pPr>
      <w:r>
        <w:rPr>
          <w:rFonts w:ascii="Courier New" w:cs="Courier New" w:eastAsia="Courier New" w:hAnsi="Courier New"/>
          <w:sz w:val="18"/>
          <w:szCs w:val="18"/>
          <w:color w:val="auto"/>
        </w:rPr>
        <w:t>General Meeting: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"RESOLVED, that Bruce K. Anderson, Avinoam Naor, Adrian Gardner, Dov Baharav, Julian A. Brodsky, Charles E. Foster, Eli Gelman, James S. Kahan, Nehemia Lemelbaum, John T. McLennan, Robert A. Minicucci and Mario Segal be, and each hereby is, elected to serve as a director of the Company until the next annual general meeting of shareholders or until his earlier resignation or removal or until his respective successor is elected and qualified."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affirmative vote of a majority of the Ordinary Shares represented in person or by proxy at the General Meeting is necessary for the approval of the Ordinary Resolution to elect the nominees named above.</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BOARD OF DIRECTORS RECOMMENDS THAT THE SHAREHOLDERS VOTE "FOR" THE DIRECTOR NOMINEES NAMED ABOVE.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970" w:gutter="0" w:footer="0" w:header="0"/>
        </w:sectPr>
      </w:pPr>
    </w:p>
    <w:bookmarkStart w:id="14" w:name="page15"/>
    <w:bookmarkEnd w:id="14"/>
    <w:p>
      <w:pPr>
        <w:ind w:left="2640"/>
        <w:spacing w:after="0"/>
        <w:rPr>
          <w:sz w:val="20"/>
          <w:szCs w:val="20"/>
          <w:color w:val="auto"/>
        </w:rPr>
      </w:pPr>
      <w:r>
        <w:rPr>
          <w:rFonts w:ascii="Courier New" w:cs="Courier New" w:eastAsia="Courier New" w:hAnsi="Courier New"/>
          <w:sz w:val="18"/>
          <w:szCs w:val="18"/>
          <w:color w:val="auto"/>
        </w:rPr>
        <w:t>SECURITY OWNERSHIP OF CERTAIN</w:t>
      </w:r>
    </w:p>
    <w:p>
      <w:pPr>
        <w:ind w:left="2540"/>
        <w:spacing w:after="0" w:line="238" w:lineRule="auto"/>
        <w:rPr>
          <w:sz w:val="20"/>
          <w:szCs w:val="20"/>
          <w:color w:val="auto"/>
        </w:rPr>
      </w:pPr>
      <w:r>
        <w:rPr>
          <w:rFonts w:ascii="Courier New" w:cs="Courier New" w:eastAsia="Courier New" w:hAnsi="Courier New"/>
          <w:sz w:val="18"/>
          <w:szCs w:val="18"/>
          <w:color w:val="auto"/>
        </w:rPr>
        <w:t>BENEFICIAL OWNERS AND MANAGEMENT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following table sets forth specified information with respect to the beneficial ownership of our Ordinary Shares as of November 28, 2003 of (i) any person known by us to be the beneficial owner of more than 5% of our outstanding Ordinary Shares and (ii) all of our directors and executive officers as a group. All percentages are based on 216,098,335 Ordinary Shares outstanding as of November 28, 2003. Except as noted below, each holder has sole voting and investment power with respect to all shares listed as owned by that holder.</w:t>
      </w:r>
    </w:p>
    <w:p>
      <w:pPr>
        <w:spacing w:after="0" w:line="18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SHARES BENEFICIALLY PERCENTAGE NAME AND ADDRESS</w:t>
      </w:r>
    </w:p>
    <w:p>
      <w:pPr>
        <w:ind w:left="60"/>
        <w:spacing w:after="0" w:line="238" w:lineRule="auto"/>
        <w:rPr>
          <w:sz w:val="20"/>
          <w:szCs w:val="20"/>
          <w:color w:val="auto"/>
        </w:rPr>
      </w:pPr>
      <w:r>
        <w:rPr>
          <w:rFonts w:ascii="Courier New" w:cs="Courier New" w:eastAsia="Courier New" w:hAnsi="Courier New"/>
          <w:sz w:val="18"/>
          <w:szCs w:val="18"/>
          <w:color w:val="auto"/>
        </w:rPr>
        <w:t>OWNED OWNERSHIP - ---------------- -------------</w:t>
      </w:r>
    </w:p>
    <w:p>
      <w:pPr>
        <w:ind w:left="380"/>
        <w:spacing w:after="0"/>
        <w:rPr>
          <w:sz w:val="20"/>
          <w:szCs w:val="20"/>
          <w:color w:val="auto"/>
        </w:rPr>
      </w:pPr>
      <w:r>
        <w:rPr>
          <w:rFonts w:ascii="Courier New" w:cs="Courier New" w:eastAsia="Courier New" w:hAnsi="Courier New"/>
          <w:sz w:val="18"/>
          <w:szCs w:val="18"/>
          <w:color w:val="auto"/>
        </w:rPr>
        <w:t>------ ---------- SBC Communications, Inc.</w:t>
      </w:r>
    </w:p>
    <w:p>
      <w:pPr>
        <w:ind w:left="160"/>
        <w:spacing w:after="0" w:line="237" w:lineRule="auto"/>
        <w:rPr>
          <w:sz w:val="20"/>
          <w:szCs w:val="20"/>
          <w:color w:val="auto"/>
        </w:rPr>
      </w:pPr>
      <w:r>
        <w:rPr>
          <w:rFonts w:ascii="Courier New" w:cs="Courier New" w:eastAsia="Courier New" w:hAnsi="Courier New"/>
          <w:sz w:val="18"/>
          <w:szCs w:val="18"/>
          <w:color w:val="auto"/>
        </w:rPr>
        <w:t>(1)................................ 20,297,698</w:t>
      </w:r>
    </w:p>
    <w:p>
      <w:pPr>
        <w:ind w:left="1580"/>
        <w:spacing w:after="0" w:line="238" w:lineRule="auto"/>
        <w:rPr>
          <w:sz w:val="20"/>
          <w:szCs w:val="20"/>
          <w:color w:val="auto"/>
        </w:rPr>
      </w:pPr>
      <w:r>
        <w:rPr>
          <w:rFonts w:ascii="Courier New" w:cs="Courier New" w:eastAsia="Courier New" w:hAnsi="Courier New"/>
          <w:sz w:val="18"/>
          <w:szCs w:val="18"/>
          <w:color w:val="auto"/>
        </w:rPr>
        <w:t>9.4% MFS Investment</w:t>
      </w:r>
    </w:p>
    <w:p>
      <w:pPr>
        <w:ind w:left="260"/>
        <w:spacing w:after="0"/>
        <w:rPr>
          <w:sz w:val="20"/>
          <w:szCs w:val="20"/>
          <w:color w:val="auto"/>
        </w:rPr>
      </w:pPr>
      <w:r>
        <w:rPr>
          <w:rFonts w:ascii="Courier New" w:cs="Courier New" w:eastAsia="Courier New" w:hAnsi="Courier New"/>
          <w:sz w:val="18"/>
          <w:szCs w:val="18"/>
          <w:color w:val="auto"/>
        </w:rPr>
        <w:t>Management(2)...............................</w:t>
      </w:r>
    </w:p>
    <w:p>
      <w:pPr>
        <w:ind w:left="320"/>
        <w:spacing w:after="0" w:line="237" w:lineRule="auto"/>
        <w:rPr>
          <w:sz w:val="20"/>
          <w:szCs w:val="20"/>
          <w:color w:val="auto"/>
        </w:rPr>
      </w:pPr>
      <w:r>
        <w:rPr>
          <w:rFonts w:ascii="Courier New" w:cs="Courier New" w:eastAsia="Courier New" w:hAnsi="Courier New"/>
          <w:sz w:val="18"/>
          <w:szCs w:val="18"/>
          <w:color w:val="auto"/>
        </w:rPr>
        <w:t>17,225,000 8.0% All directors and executive</w:t>
      </w:r>
    </w:p>
    <w:p>
      <w:pPr>
        <w:ind w:left="900"/>
        <w:spacing w:after="0"/>
        <w:rPr>
          <w:sz w:val="20"/>
          <w:szCs w:val="20"/>
          <w:color w:val="auto"/>
        </w:rPr>
      </w:pPr>
      <w:r>
        <w:rPr>
          <w:rFonts w:ascii="Courier New" w:cs="Courier New" w:eastAsia="Courier New" w:hAnsi="Courier New"/>
          <w:sz w:val="18"/>
          <w:szCs w:val="18"/>
          <w:color w:val="auto"/>
        </w:rPr>
        <w:t>officers as a group (18 persons)</w:t>
      </w:r>
    </w:p>
    <w:p>
      <w:pPr>
        <w:spacing w:after="0" w:line="237" w:lineRule="auto"/>
        <w:rPr>
          <w:sz w:val="20"/>
          <w:szCs w:val="20"/>
          <w:color w:val="auto"/>
        </w:rPr>
      </w:pPr>
      <w:r>
        <w:rPr>
          <w:rFonts w:ascii="Courier New" w:cs="Courier New" w:eastAsia="Courier New" w:hAnsi="Courier New"/>
          <w:sz w:val="18"/>
          <w:szCs w:val="18"/>
          <w:color w:val="auto"/>
        </w:rPr>
        <w:t>(3)..............................................</w:t>
      </w:r>
    </w:p>
    <w:p>
      <w:pPr>
        <w:ind w:left="1740"/>
        <w:spacing w:after="0"/>
        <w:rPr>
          <w:sz w:val="20"/>
          <w:szCs w:val="20"/>
          <w:color w:val="auto"/>
        </w:rPr>
      </w:pPr>
      <w:r>
        <w:rPr>
          <w:rFonts w:ascii="Courier New" w:cs="Courier New" w:eastAsia="Courier New" w:hAnsi="Courier New"/>
          <w:sz w:val="18"/>
          <w:szCs w:val="18"/>
          <w:color w:val="auto"/>
        </w:rPr>
        <w:t>33,465,836 15.4%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879" w:hanging="412"/>
        <w:spacing w:after="0" w:line="237"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SBC Communications, Inc. ("SBC") is 175 East Houston, San Antonio, Texas 78205. Based upon information provided to us by SBC, SBCI, a wholly owned subsidiary of SBC, holds 7,551,875 of our Ordinary shares, and SBC Option Delivery LLC, a majority-owned subsidiary of SBCI, holds 12,745,823 of our Ordinary shares. James S. Kahan, Senior Executive Vice President of SBC, serves on our Board of Directors.</w:t>
      </w:r>
    </w:p>
    <w:p>
      <w:pPr>
        <w:spacing w:after="0" w:line="209"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a third-party report obtained by the Company regarding share ownership by institutional investors, MFS Investment Management Co. ("MFS") owned 17,225,000 shares at November 25, 2003. The address of MFS is 500 Boylston Street, 15th Floor, Boston, Massachusetts 02116.</w:t>
      </w:r>
    </w:p>
    <w:p>
      <w:pPr>
        <w:spacing w:after="0" w:line="207"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ordinary shares held by SBC. See footnote 1 above. Mr. Kahan, Senior Executive Vice President of SBC, serves on the Company's Board of Directors and, accordingly, may be deemed to be the beneficial owner of the Ordinary Shares held by SBC. Mr. Kahan disclaims beneficial ownership of such shares. Also includes options granted to such directors and executive officers of the Company, which are exercisable within 60 days of November 28, 2003.</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15" w:name="page16"/>
    <w:bookmarkEnd w:id="15"/>
    <w:p>
      <w:pPr>
        <w:jc w:val="center"/>
        <w:ind w:right="1879"/>
        <w:spacing w:after="0"/>
        <w:rPr>
          <w:sz w:val="20"/>
          <w:szCs w:val="20"/>
          <w:color w:val="auto"/>
        </w:rPr>
      </w:pPr>
      <w:r>
        <w:rPr>
          <w:rFonts w:ascii="Courier New" w:cs="Courier New" w:eastAsia="Courier New" w:hAnsi="Courier New"/>
          <w:sz w:val="18"/>
          <w:szCs w:val="18"/>
          <w:color w:val="auto"/>
        </w:rPr>
        <w:t>PROPOSAL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APPROVAL OF OUR CONSOLIDATED FINANCIAL STATEMENTS</w:t>
      </w:r>
    </w:p>
    <w:p>
      <w:pPr>
        <w:ind w:left="1900"/>
        <w:spacing w:after="0" w:line="238" w:lineRule="auto"/>
        <w:rPr>
          <w:sz w:val="20"/>
          <w:szCs w:val="20"/>
          <w:color w:val="auto"/>
        </w:rPr>
      </w:pPr>
      <w:r>
        <w:rPr>
          <w:rFonts w:ascii="Courier New" w:cs="Courier New" w:eastAsia="Courier New" w:hAnsi="Courier New"/>
          <w:sz w:val="18"/>
          <w:szCs w:val="18"/>
          <w:color w:val="auto"/>
        </w:rPr>
        <w:t>FOR THE FISCAL YEAR ENDED SEPTEMBER 30, 2003</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Annual Report for the fiscal year ended September 30, 2003 is being mailed to our shareholders together with this Proxy Statement. Our Consolidated Financial Statements for the fiscal year ended September 30, 2003 are included in such report. At the General Meeting, we will review the Operating and Financial Review and Prospects section of our Annual Report and will answer appropriate questions related thereto.</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238" w:lineRule="auto"/>
        <w:rPr>
          <w:sz w:val="20"/>
          <w:szCs w:val="20"/>
          <w:color w:val="auto"/>
        </w:rPr>
      </w:pPr>
      <w:r>
        <w:rPr>
          <w:rFonts w:ascii="Courier New" w:cs="Courier New" w:eastAsia="Courier New" w:hAnsi="Courier New"/>
          <w:sz w:val="18"/>
          <w:szCs w:val="18"/>
          <w:color w:val="auto"/>
        </w:rPr>
        <w:t>General Meeting:</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"RESOLVED, that the Consolidated Financial Statements of the Company for the fiscal year ended September 30, 2003 be, and the same hereby are, approved."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affirmative vote of a majority of the Ordinary Shares represented in person or by proxy at the General Meeting is necessary for the approval of the Ordinary Resolution to approve the Consolidated Financial Statements.</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BOARD OF DIRECTORS RECOMMENDS THAT THE SHAREHOLDERS VOTE "FOR" THE APPROVAL OF OUR CONSOLIDATED FINANCIAL STATEMENTS.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6" w:name="page17"/>
    <w:bookmarkEnd w:id="16"/>
    <w:p>
      <w:pPr>
        <w:jc w:val="center"/>
        <w:ind w:right="1779"/>
        <w:spacing w:after="0"/>
        <w:rPr>
          <w:sz w:val="20"/>
          <w:szCs w:val="20"/>
          <w:color w:val="auto"/>
        </w:rPr>
      </w:pPr>
      <w:r>
        <w:rPr>
          <w:rFonts w:ascii="Courier New" w:cs="Courier New" w:eastAsia="Courier New" w:hAnsi="Courier New"/>
          <w:sz w:val="18"/>
          <w:szCs w:val="18"/>
          <w:color w:val="auto"/>
        </w:rPr>
        <w:t>PROPOSAL III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AMENDMENT TO 1998 STOCK OPTION AND INCENTIVE PLAN</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Board of Directors has approved and recommends to the shareholders that they approve an amendment (the "Amendment") to the 1998 Plan in order to:</w:t>
      </w:r>
    </w:p>
    <w:p>
      <w:pPr>
        <w:spacing w:after="0" w:line="208" w:lineRule="exact"/>
        <w:rPr>
          <w:sz w:val="20"/>
          <w:szCs w:val="20"/>
          <w:color w:val="auto"/>
        </w:rPr>
      </w:pPr>
    </w:p>
    <w:p>
      <w:pPr>
        <w:ind w:left="740" w:right="1779" w:hanging="205"/>
        <w:spacing w:after="0" w:line="279" w:lineRule="auto"/>
        <w:tabs>
          <w:tab w:leader="none" w:pos="7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the number of Ordinary Shares available for grant under the 1998 Plan from 32,300,000 Ordinary Shares to 38,300,000 Ordinary Shares, an increase of 6,000,000 Ordinary Shares (the "New Option Shares"), and</w:t>
      </w:r>
    </w:p>
    <w:p>
      <w:pPr>
        <w:spacing w:after="0" w:line="178" w:lineRule="exact"/>
        <w:rPr>
          <w:rFonts w:ascii="Courier New" w:cs="Courier New" w:eastAsia="Courier New" w:hAnsi="Courier New"/>
          <w:sz w:val="16"/>
          <w:szCs w:val="16"/>
          <w:color w:val="auto"/>
        </w:rPr>
      </w:pPr>
    </w:p>
    <w:p>
      <w:pPr>
        <w:ind w:left="740" w:right="1999" w:hanging="205"/>
        <w:spacing w:after="0" w:line="236"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 the Company's ability to conduct option repricing programs under the 1998 Plan, in which options are surrendered to the Company in exchange for new options and/or restricted stock.</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1998 Plan was adopted in January 1998 and options may not be granted after the tenth anniversary of its adoption. The 1998 Plan provides for the grant and/or award by Amdocs of options or restricted shares to the officers, directors, employees or consultants of Amdocs or any of our subsidiaries. The 1998 Plan is administered by the Compensation Committee of the Board of Directors.</w:t>
      </w:r>
    </w:p>
    <w:p>
      <w:pPr>
        <w:spacing w:after="0" w:line="210"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1998 Plan was last amended in January 2001. At that time, the shareholders approved an amendment to increase the number of shares reserved for issuance pursuant to the 1998 Plan to 32,300,000 Ordinary Shares. The Company has not sought to increase the number of shares reserved for issuance pursuant to the 1998 Plan in the last three years. As of November 28, 2003, of the 32,300,000 Ordinary Shares reserved for issuance pursuant to the 1998 Plan:</w:t>
      </w:r>
    </w:p>
    <w:p>
      <w:pPr>
        <w:spacing w:after="0" w:line="186" w:lineRule="exact"/>
        <w:rPr>
          <w:sz w:val="20"/>
          <w:szCs w:val="20"/>
          <w:color w:val="auto"/>
        </w:rPr>
      </w:pPr>
    </w:p>
    <w:p>
      <w:pPr>
        <w:ind w:left="540" w:right="2839"/>
        <w:spacing w:after="0" w:line="235" w:lineRule="auto"/>
        <w:rPr>
          <w:sz w:val="20"/>
          <w:szCs w:val="20"/>
          <w:color w:val="auto"/>
        </w:rPr>
      </w:pPr>
      <w:r>
        <w:rPr>
          <w:rFonts w:ascii="Courier New" w:cs="Courier New" w:eastAsia="Courier New" w:hAnsi="Courier New"/>
          <w:sz w:val="18"/>
          <w:szCs w:val="18"/>
          <w:color w:val="auto"/>
        </w:rPr>
        <w:t>25,115,208 Ordinary Shares were reserved for issuance pursuant to outstanding option grants;</w:t>
      </w:r>
    </w:p>
    <w:p>
      <w:pPr>
        <w:spacing w:after="0" w:line="208" w:lineRule="exact"/>
        <w:rPr>
          <w:sz w:val="20"/>
          <w:szCs w:val="20"/>
          <w:color w:val="auto"/>
        </w:rPr>
      </w:pPr>
    </w:p>
    <w:p>
      <w:pPr>
        <w:ind w:left="540" w:right="1879"/>
        <w:spacing w:after="0" w:line="235" w:lineRule="auto"/>
        <w:rPr>
          <w:sz w:val="20"/>
          <w:szCs w:val="20"/>
          <w:color w:val="auto"/>
        </w:rPr>
      </w:pPr>
      <w:r>
        <w:rPr>
          <w:rFonts w:ascii="Courier New" w:cs="Courier New" w:eastAsia="Courier New" w:hAnsi="Courier New"/>
          <w:sz w:val="18"/>
          <w:szCs w:val="18"/>
          <w:color w:val="auto"/>
        </w:rPr>
        <w:t>3,341,837 Ordinary Shares had been issued as a result of option exercises; and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3,842,955 Ordinary Shares remained available for future grants.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Based on 216,098,335 Ordinary Shares outstanding as of November 28, 2003, the number of shares reserved for issuance pursuant to outstanding option grants and the number of shares available for future grants represented approximately 11.8% of our shares outstanding on a fully-diluted basis, assuming all shares reserved for issuance pursuant to outstanding option grants and all shares available for future grants were issued and outstanding. Our proposal to increase the number of shares subject to the 1998 Plan by 6 million, to 38,300,000 shares, would result in the 1998 Plan representing approximately</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13.9% of our shares outstanding on a fully diluted basis, assuming all shares reserved for issuance pursuant to outstanding option grants, all shares currently available for future grants and the 6 million New Option Shares were issued and outstanding. The Amendment would result in an aggregate of 9,842,955 Ordinary Shares being available for issuance pursuant to new option grants, plus any shares that may become available for future grants as a result of options that expire or otherwise terminate prior to exercise.</w:t>
      </w:r>
    </w:p>
    <w:p>
      <w:pPr>
        <w:spacing w:after="0" w:line="211"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During the fiscal year ended September 30, 2003, the closing price of our Ordinary Shares on the NYSE ranged from a low of $5.95 to a high of $26.95. As of December 12, 2003, the closing price of our Ordinary Shares was $26.20. Of the options to purchase 25,115,208 Ordinary Shares that were outstanding as of November 28, 2003, options to purchase 14,089,512 Ordinary Shares were at an exercise price of $26.20 or greater. These options with an exercise price greater than the current trading price of the Ordinary Shares, so-called "underwater" options, represented approximately 56.1% of the Ordinary Shares reserved for issuance pursuant to outstanding option grants.</w:t>
      </w:r>
    </w:p>
    <w:p>
      <w:pPr>
        <w:spacing w:after="0" w:line="184"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1998 Plan currently provides that the Company may use shares authorized for issuance under the 1998 Plan to conduct option repricing programs, such that the Company may issue new options, restricted stock or other awards in exchange for "underwater" options. The Amendment would eliminate this provision from the 1998 Plan and thus restrict the Company from issuing shares available for grant under the 1998 Plan in exchange for "underwater" options.</w:t>
      </w:r>
    </w:p>
    <w:p>
      <w:pPr>
        <w:spacing w:after="0" w:line="186"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Board of Directors has determined that the Amendment is in the best interests of Amdocs and its shareholders. The Board of Directors considers grants of options and/or awards to be an effective method to</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362" w:gutter="0" w:footer="0" w:header="0"/>
        </w:sectPr>
      </w:pPr>
    </w:p>
    <w:bookmarkStart w:id="17" w:name="page18"/>
    <w:bookmarkEnd w:id="17"/>
    <w:p>
      <w:pPr>
        <w:ind w:right="1779"/>
        <w:spacing w:after="0" w:line="237" w:lineRule="auto"/>
        <w:rPr>
          <w:sz w:val="20"/>
          <w:szCs w:val="20"/>
          <w:color w:val="auto"/>
        </w:rPr>
      </w:pPr>
      <w:r>
        <w:rPr>
          <w:rFonts w:ascii="Courier New" w:cs="Courier New" w:eastAsia="Courier New" w:hAnsi="Courier New"/>
          <w:sz w:val="18"/>
          <w:szCs w:val="18"/>
          <w:color w:val="auto"/>
        </w:rPr>
        <w:t>attract and to retain employees and others and that the availability of Ordinary Shares for future grants under the 1998 Plan is important to the business prospects and operations of Amdocs. The New Option Shares will assist the Company in attracting and hiring new officers, directors, employees and consultants and will facilitate potential future acquisitions and combination transactions. The New Option Shares will also assist the Company in retaining key employees and encouraging long-term performance and productivity among the Company's employees. The Board of Directors believes that after giving effect to this increase to the 1998 Plan, the Company will have sufficient options available for grant to our employees and others for at least the next several years.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Board of Directors also believes that the benefit of the New Option Shares to Amdocs and its shareholders will be enhanced if the 1998 Plan is amended to eliminate the option repricing provision. The Board of Directors believes that New Option Shares will provide a greater benefit if issued pursuant to new grants of options or awards, and not in connection with an option repricing program that involves the exchange of "underwater" options for new options and/or restricted stock.</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238" w:lineRule="auto"/>
        <w:rPr>
          <w:sz w:val="20"/>
          <w:szCs w:val="20"/>
          <w:color w:val="auto"/>
        </w:rPr>
      </w:pPr>
      <w:r>
        <w:rPr>
          <w:rFonts w:ascii="Courier New" w:cs="Courier New" w:eastAsia="Courier New" w:hAnsi="Courier New"/>
          <w:sz w:val="18"/>
          <w:szCs w:val="18"/>
          <w:color w:val="auto"/>
        </w:rPr>
        <w:t>General Meeting:</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"RESOLVED, that the Amdocs Limited 1998 Stock Option and Incentive Plan, as amended (the "Plan"), be, and hereby is, amended as follows:</w:t>
      </w:r>
    </w:p>
    <w:p>
      <w:pPr>
        <w:spacing w:after="0" w:line="208" w:lineRule="exact"/>
        <w:rPr>
          <w:sz w:val="20"/>
          <w:szCs w:val="20"/>
          <w:color w:val="auto"/>
        </w:rPr>
      </w:pPr>
    </w:p>
    <w:p>
      <w:pPr>
        <w:ind w:right="1879" w:firstLine="535"/>
        <w:spacing w:after="0" w:line="237" w:lineRule="auto"/>
        <w:tabs>
          <w:tab w:leader="none" w:pos="9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increase the number of Ordinary Shares authorized for issuance under the Plan by 6,000,000 Ordinary Shares, the first paragraph of Section 5 of the Plan, "Ordinary Shares," is hereby deleted in its entirety and replaced with the following:</w:t>
      </w:r>
    </w:p>
    <w:p>
      <w:pPr>
        <w:spacing w:after="0" w:line="207" w:lineRule="exact"/>
        <w:rPr>
          <w:sz w:val="20"/>
          <w:szCs w:val="20"/>
          <w:color w:val="auto"/>
        </w:rPr>
      </w:pPr>
    </w:p>
    <w:p>
      <w:pPr>
        <w:ind w:left="540" w:right="1999" w:firstLine="527"/>
        <w:spacing w:after="0" w:line="275" w:lineRule="auto"/>
        <w:rPr>
          <w:sz w:val="20"/>
          <w:szCs w:val="20"/>
          <w:color w:val="auto"/>
        </w:rPr>
      </w:pPr>
      <w:r>
        <w:rPr>
          <w:rFonts w:ascii="Courier New" w:cs="Courier New" w:eastAsia="Courier New" w:hAnsi="Courier New"/>
          <w:sz w:val="16"/>
          <w:szCs w:val="16"/>
          <w:color w:val="auto"/>
        </w:rPr>
        <w:t>"The maximum number of Ordinary Shares reserved for grant of awards under the Plan shall be 38,300,000. Such shares may, in whole or in part, be authorized but unissued shares. The foregoing numbers of shares may be increased or decreased by the events set forth in Section 10 hereof."</w:t>
      </w:r>
    </w:p>
    <w:p>
      <w:pPr>
        <w:spacing w:after="0" w:line="182" w:lineRule="exact"/>
        <w:rPr>
          <w:sz w:val="20"/>
          <w:szCs w:val="20"/>
          <w:color w:val="auto"/>
        </w:rPr>
      </w:pPr>
    </w:p>
    <w:p>
      <w:pPr>
        <w:ind w:right="1779" w:firstLine="535"/>
        <w:spacing w:after="0" w:line="237" w:lineRule="auto"/>
        <w:tabs>
          <w:tab w:leader="none" w:pos="9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eliminate the Company's ability to conduct option repricing programs under the Plan, in which options are surrendered to the Company in exchange for new options and/or restricted stock, Section 11 of the Plan, "Surrender and Exchanges of Awards," is hereby deleted in its entirety and replaced with the following:</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"[RESERVED]"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affirmative vote of a majority of the Ordinary Shares issued and outstanding as of the record date is necessary for the approval of the Ordinary Resolution to approve the amendment to the 1998 Plan.</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BOARD OF DIRECTORS BELIEVES THAT THE PROPOSAL IS IN THE BEST INTERESTS OF AMDOCS AND ITS SHAREHOLDERS AND RECOMMENDS THAT THE SHAREHOLDERS VOTE "FOR" THE AMENDMENT TO THE 1998 PLAN.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8" w:name="page19"/>
    <w:bookmarkEnd w:id="18"/>
    <w:p>
      <w:pPr>
        <w:jc w:val="center"/>
        <w:ind w:right="1879"/>
        <w:spacing w:after="0"/>
        <w:rPr>
          <w:sz w:val="20"/>
          <w:szCs w:val="20"/>
          <w:color w:val="auto"/>
        </w:rPr>
      </w:pPr>
      <w:r>
        <w:rPr>
          <w:rFonts w:ascii="Courier New" w:cs="Courier New" w:eastAsia="Courier New" w:hAnsi="Courier New"/>
          <w:sz w:val="18"/>
          <w:szCs w:val="18"/>
          <w:color w:val="auto"/>
        </w:rPr>
        <w:t>PROPOSAL IV</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RATIFICATION AND APPROVAL OF INDEPENDENT AUDITORS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Audit Committee of the Board of Directors has selected the firm of Ernst &amp; Young LLP to continue to serve as our independent auditors for the fiscal year ending September 30, 2004 and until the next annual general meeting, and the Audit Committee recommends to the shareholders that they (i) ratify and approve such selection, and (ii) authorize the Audit Committee of the Board of Directors to fix the remuneration of such auditors. Ernst &amp; Young LLP audited Amdocs' books and accounts for the fiscal year ended September 30, 2003 and has served as our independent auditor since 1996. One or more representatives of Ernst &amp; Young LLP are expected to be present at the General Meeting, will have an opportunity to make a statement if he or she so desires and will be available to respond to appropriate questions.</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is proposed that the following Ordinary Resolution be adopted at the</w:t>
      </w:r>
    </w:p>
    <w:p>
      <w:pPr>
        <w:spacing w:after="0" w:line="238" w:lineRule="auto"/>
        <w:rPr>
          <w:sz w:val="20"/>
          <w:szCs w:val="20"/>
          <w:color w:val="auto"/>
        </w:rPr>
      </w:pPr>
      <w:r>
        <w:rPr>
          <w:rFonts w:ascii="Courier New" w:cs="Courier New" w:eastAsia="Courier New" w:hAnsi="Courier New"/>
          <w:sz w:val="18"/>
          <w:szCs w:val="18"/>
          <w:color w:val="auto"/>
        </w:rPr>
        <w:t>General Meeting: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"RESOLVED, that (i) the appointment of Ernst &amp; Young LLP as the Company's independent auditors for the fiscal year ending September 30, 2004 and until the Company's next annual general meeting be, and it hereby is, ratified and approved, and (ii) the Audit Committee of the Board of Directors be, and it hereby is, authorized to fix the remuneration of such independent auditors in accordance with the nature and extent of their services."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AFFIRMATIVE VOTE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affirmative vote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their remuneration.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AUDIT COMMITTEE OF THE BOARD OF DIRECTORS AND THE BOARD OF DIRECTORS RECOMMEND THAT THE SHAREHOLDERS VOTE "FOR" THE RATIFICATION AND APPROVAL OF THE APPOINTMENT OF ERNST &amp; YOUNG LLP AS THE COMPANY'S INDEPENDENT AUDITORS AND THE AUTHORIZATION OF THE AUDIT COMMITTEE TO FIX THE REMUNERATION OF ERNST &amp; YOUNG LLP.</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9" w:name="page20"/>
    <w:bookmarkEnd w:id="19"/>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Management of the Company knows of no other business to be transacted at the General Meeting; but, if any other matters are properly presented to the General Meeting, the persons named in the enclosed form of proxy will vote upon such matters in accordance with their best judgment.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REPORT TO SHAREHOLDERS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Our Annual Report for the fiscal year ended September 30, 2003, including audited financial statements, accompanies this Proxy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REPORT ON FORM 20-F</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Once filed with the Securities and Exchange Commission ("SEC"), we will provide without charge, at the written request of any beneficial shareholder as of the Record Date, a copy of our Annual Report on Form 20-F, including the financial statements, financial statement schedules and exhibits, as filed with the SEC. Our Annual Report on Form 20-F will also be accessible to the general public via the Internet at the SEC's web site located at http://www.sec.gov. Requests for copies of our Annual Report on Form 20-F should be mailed to our principal United States subsidiary at: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Amdocs, Inc.</w:t>
      </w:r>
    </w:p>
    <w:p>
      <w:pPr>
        <w:ind w:left="54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540"/>
        <w:spacing w:after="0"/>
        <w:rPr>
          <w:sz w:val="20"/>
          <w:szCs w:val="20"/>
          <w:color w:val="auto"/>
        </w:rPr>
      </w:pPr>
      <w:r>
        <w:rPr>
          <w:rFonts w:ascii="Courier New" w:cs="Courier New" w:eastAsia="Courier New" w:hAnsi="Courier New"/>
          <w:sz w:val="18"/>
          <w:szCs w:val="18"/>
          <w:color w:val="auto"/>
        </w:rPr>
        <w:t>Chesterfield, Missouri 63017</w:t>
      </w:r>
    </w:p>
    <w:p>
      <w:pPr>
        <w:ind w:left="540"/>
        <w:spacing w:after="0" w:line="237" w:lineRule="auto"/>
        <w:rPr>
          <w:sz w:val="20"/>
          <w:szCs w:val="20"/>
          <w:color w:val="auto"/>
        </w:rPr>
      </w:pPr>
      <w:r>
        <w:rPr>
          <w:rFonts w:ascii="Courier New" w:cs="Courier New" w:eastAsia="Courier New" w:hAnsi="Courier New"/>
          <w:sz w:val="18"/>
          <w:szCs w:val="18"/>
          <w:color w:val="auto"/>
        </w:rPr>
        <w:t>Fax: (314) 212-8358</w:t>
      </w:r>
    </w:p>
    <w:p>
      <w:pPr>
        <w:ind w:left="540"/>
        <w:spacing w:after="0" w:line="238" w:lineRule="auto"/>
        <w:rPr>
          <w:sz w:val="20"/>
          <w:szCs w:val="20"/>
          <w:color w:val="auto"/>
        </w:rPr>
      </w:pPr>
      <w:r>
        <w:rPr>
          <w:rFonts w:ascii="Courier New" w:cs="Courier New" w:eastAsia="Courier New" w:hAnsi="Courier New"/>
          <w:sz w:val="18"/>
          <w:szCs w:val="18"/>
          <w:color w:val="auto"/>
        </w:rPr>
        <w:t>E-mail: info@amdocs.com</w:t>
      </w:r>
    </w:p>
    <w:p>
      <w:pPr>
        <w:spacing w:after="0" w:line="202"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Mr. Thomas G. O'Brien</w:t>
      </w:r>
    </w:p>
    <w:p>
      <w:pPr>
        <w:ind w:left="1480"/>
        <w:spacing w:after="0" w:line="238" w:lineRule="auto"/>
        <w:rPr>
          <w:sz w:val="20"/>
          <w:szCs w:val="20"/>
          <w:color w:val="auto"/>
        </w:rPr>
      </w:pPr>
      <w:r>
        <w:rPr>
          <w:rFonts w:ascii="Courier New" w:cs="Courier New" w:eastAsia="Courier New" w:hAnsi="Courier New"/>
          <w:sz w:val="18"/>
          <w:szCs w:val="18"/>
          <w:color w:val="auto"/>
        </w:rPr>
        <w:t>Secretary and Treasurer of Amdocs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 OF SOLICITATION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may solicit the return of proxies by telephone, facsimile or personal interview. In addition, we have retained American Stock Transfer &amp; Trust Company and W.F. Doring &amp; Co. to assist in the solicitation of proxies. We will also reimburse brokerage houses and other custodians, nominees and fiduciaries for their expenses in accordance with the regulations of the NYSE concerning the sending of proxies and proxy materials to the beneficial owners of our Ordinary Shares.</w:t>
      </w:r>
    </w:p>
    <w:p>
      <w:pPr>
        <w:spacing w:after="0" w:line="38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Thomas G. O'Brien</w:t>
      </w:r>
    </w:p>
    <w:p>
      <w:pPr>
        <w:ind w:left="4440"/>
        <w:spacing w:after="0" w:line="238" w:lineRule="auto"/>
        <w:rPr>
          <w:sz w:val="20"/>
          <w:szCs w:val="20"/>
          <w:color w:val="auto"/>
        </w:rPr>
      </w:pPr>
      <w:r>
        <w:rPr>
          <w:rFonts w:ascii="Courier New" w:cs="Courier New" w:eastAsia="Courier New" w:hAnsi="Courier New"/>
          <w:sz w:val="18"/>
          <w:szCs w:val="18"/>
          <w:color w:val="auto"/>
        </w:rPr>
        <w:t>THOMAS G. O'BRIEN</w:t>
      </w:r>
    </w:p>
    <w:p>
      <w:pPr>
        <w:ind w:left="44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17, 2003</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20" w:name="page21"/>
    <w:bookmarkEnd w:id="2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undersigned hereby appoints Bruce K. Anderson and Thomas G. O'Brien as Proxies, each with the power to appoint his substitute, and hereby authorizes them to represent and vote, as designated on the reverse side, all Ordinary Shares of Amdocs Limited (the "Company") held of record by the undersigned on November 28, 2003, at the annual General Meeting of shareholders to be held on January 22, 2004 or any adjournment thereof.</w:t>
      </w: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(CONTINUED AND TO BE SIGNED ON THE REVERSE SIDE)</w:t>
      </w:r>
    </w:p>
    <w:p>
      <w:pPr>
        <w:sectPr>
          <w:pgSz w:w="11900" w:h="16838" w:orient="portrait"/>
          <w:cols w:equalWidth="0" w:num="1">
            <w:col w:w="10219"/>
          </w:cols>
          <w:pgMar w:left="240" w:top="514" w:right="1440" w:bottom="1440" w:gutter="0" w:footer="0" w:header="0"/>
        </w:sectPr>
      </w:pPr>
    </w:p>
    <w:bookmarkStart w:id="21" w:name="page22"/>
    <w:bookmarkEnd w:id="21"/>
    <w:p>
      <w:pPr>
        <w:jc w:val="center"/>
        <w:ind w:right="2000"/>
        <w:spacing w:after="0"/>
        <w:rPr>
          <w:sz w:val="20"/>
          <w:szCs w:val="20"/>
          <w:color w:val="auto"/>
        </w:rPr>
      </w:pPr>
      <w:r>
        <w:rPr>
          <w:rFonts w:ascii="Courier New" w:cs="Courier New" w:eastAsia="Courier New" w:hAnsi="Courier New"/>
          <w:sz w:val="18"/>
          <w:szCs w:val="18"/>
          <w:color w:val="auto"/>
        </w:rPr>
        <w:t>ANNUAL GENERAL MEETING OF SHAREHOLDERS OF</w:t>
      </w:r>
    </w:p>
    <w:p>
      <w:pPr>
        <w:spacing w:after="0" w:line="201" w:lineRule="exact"/>
        <w:rPr>
          <w:sz w:val="20"/>
          <w:szCs w:val="20"/>
          <w:color w:val="auto"/>
        </w:rPr>
      </w:pPr>
    </w:p>
    <w:p>
      <w:pPr>
        <w:jc w:val="center"/>
        <w:ind w:right="210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2100"/>
        <w:spacing w:after="0"/>
        <w:rPr>
          <w:sz w:val="20"/>
          <w:szCs w:val="20"/>
          <w:color w:val="auto"/>
        </w:rPr>
      </w:pPr>
      <w:r>
        <w:rPr>
          <w:rFonts w:ascii="Courier New" w:cs="Courier New" w:eastAsia="Courier New" w:hAnsi="Courier New"/>
          <w:sz w:val="18"/>
          <w:szCs w:val="18"/>
          <w:color w:val="auto"/>
        </w:rPr>
        <w:t>January 22, 2004</w:t>
      </w:r>
    </w:p>
    <w:p>
      <w:pPr>
        <w:spacing w:after="0" w:line="201" w:lineRule="exact"/>
        <w:rPr>
          <w:sz w:val="20"/>
          <w:szCs w:val="20"/>
          <w:color w:val="auto"/>
        </w:rPr>
      </w:pPr>
    </w:p>
    <w:p>
      <w:pPr>
        <w:jc w:val="center"/>
        <w:ind w:right="2100"/>
        <w:spacing w:after="0"/>
        <w:rPr>
          <w:sz w:val="20"/>
          <w:szCs w:val="20"/>
          <w:color w:val="auto"/>
        </w:rPr>
      </w:pPr>
      <w:r>
        <w:rPr>
          <w:rFonts w:ascii="Courier New" w:cs="Courier New" w:eastAsia="Courier New" w:hAnsi="Courier New"/>
          <w:sz w:val="18"/>
          <w:szCs w:val="18"/>
          <w:color w:val="auto"/>
        </w:rPr>
        <w:t>Please date, sign and mail</w:t>
      </w:r>
    </w:p>
    <w:p>
      <w:pPr>
        <w:jc w:val="center"/>
        <w:ind w:right="2100"/>
        <w:spacing w:after="0" w:line="238" w:lineRule="auto"/>
        <w:rPr>
          <w:sz w:val="20"/>
          <w:szCs w:val="20"/>
          <w:color w:val="auto"/>
        </w:rPr>
      </w:pPr>
      <w:r>
        <w:rPr>
          <w:rFonts w:ascii="Courier New" w:cs="Courier New" w:eastAsia="Courier New" w:hAnsi="Courier New"/>
          <w:sz w:val="18"/>
          <w:szCs w:val="18"/>
          <w:color w:val="auto"/>
        </w:rPr>
        <w:t>your proxy card in the</w:t>
      </w:r>
    </w:p>
    <w:p>
      <w:pPr>
        <w:jc w:val="center"/>
        <w:ind w:right="2000"/>
        <w:spacing w:after="0"/>
        <w:rPr>
          <w:sz w:val="20"/>
          <w:szCs w:val="20"/>
          <w:color w:val="auto"/>
        </w:rPr>
      </w:pPr>
      <w:r>
        <w:rPr>
          <w:rFonts w:ascii="Courier New" w:cs="Courier New" w:eastAsia="Courier New" w:hAnsi="Courier New"/>
          <w:sz w:val="18"/>
          <w:szCs w:val="18"/>
          <w:color w:val="auto"/>
        </w:rPr>
        <w:t>envelope provided as soon</w:t>
      </w:r>
    </w:p>
    <w:p>
      <w:pPr>
        <w:jc w:val="center"/>
        <w:ind w:right="2100"/>
        <w:spacing w:after="0" w:line="237" w:lineRule="auto"/>
        <w:rPr>
          <w:sz w:val="20"/>
          <w:szCs w:val="20"/>
          <w:color w:val="auto"/>
        </w:rPr>
      </w:pPr>
      <w:r>
        <w:rPr>
          <w:rFonts w:ascii="Courier New" w:cs="Courier New" w:eastAsia="Courier New" w:hAnsi="Courier New"/>
          <w:sz w:val="18"/>
          <w:szCs w:val="18"/>
          <w:color w:val="auto"/>
        </w:rPr>
        <w:t>as possible.</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Please detach along perforated line and mail in the envelope provided.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40" w:type="dxa"/>
            <w:vAlign w:val="bottom"/>
            <w:gridSpan w:val="9"/>
          </w:tcPr>
          <w:p>
            <w:pPr>
              <w:jc w:val="right"/>
              <w:ind w:right="12"/>
              <w:spacing w:after="0"/>
              <w:rPr>
                <w:sz w:val="20"/>
                <w:szCs w:val="20"/>
                <w:color w:val="auto"/>
              </w:rPr>
            </w:pPr>
            <w:r>
              <w:rPr>
                <w:rFonts w:ascii="Courier New" w:cs="Courier New" w:eastAsia="Courier New" w:hAnsi="Courier New"/>
                <w:sz w:val="18"/>
                <w:szCs w:val="18"/>
                <w:color w:val="auto"/>
                <w:w w:val="98"/>
              </w:rPr>
              <w:t>-------------------------------------------------------------------------------</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854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w w:val="98"/>
              </w:rPr>
              <w:t>PLEASE SIGN, DATE AND RETURN PROMPTLY IN THE ENCLOSED ENVELOPE. PLEASE MARK YOUR</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8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VOTE IN BLUE OR BLACK INK AS SHOWN HERE [X]</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8540" w:type="dxa"/>
            <w:vAlign w:val="bottom"/>
            <w:gridSpan w:val="9"/>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14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Courier New" w:cs="Courier New" w:eastAsia="Courier New" w:hAnsi="Courier New"/>
                <w:sz w:val="18"/>
                <w:szCs w:val="18"/>
                <w:color w:val="auto"/>
              </w:rPr>
              <w:t>Election of Directors:</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810"/>
        </w:trPr>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960" w:type="dxa"/>
            <w:vAlign w:val="bottom"/>
            <w:gridSpan w:val="3"/>
          </w:tcPr>
          <w:p>
            <w:pPr>
              <w:ind w:left="700"/>
              <w:spacing w:after="0"/>
              <w:rPr>
                <w:sz w:val="20"/>
                <w:szCs w:val="20"/>
                <w:color w:val="auto"/>
              </w:rPr>
            </w:pPr>
            <w:r>
              <w:rPr>
                <w:rFonts w:ascii="Courier New" w:cs="Courier New" w:eastAsia="Courier New" w:hAnsi="Courier New"/>
                <w:sz w:val="18"/>
                <w:szCs w:val="18"/>
                <w:color w:val="auto"/>
              </w:rPr>
              <w:t>NOMINEES:</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960" w:type="dxa"/>
            <w:vAlign w:val="bottom"/>
            <w:gridSpan w:val="3"/>
          </w:tcPr>
          <w:p>
            <w:pPr>
              <w:ind w:left="70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FOR ALL NOMINEES</w:t>
            </w:r>
          </w:p>
        </w:tc>
        <w:tc>
          <w:tcPr>
            <w:tcW w:w="960" w:type="dxa"/>
            <w:vAlign w:val="bottom"/>
          </w:tcPr>
          <w:p>
            <w:pPr>
              <w:ind w:left="700"/>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Bruce K. Anderson</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9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Avinoam Naor</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9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Adrian Gardner</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WITHHOLD AUTHORITY FOR</w:t>
            </w:r>
          </w:p>
        </w:tc>
        <w:tc>
          <w:tcPr>
            <w:tcW w:w="9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Dov Baharav</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FOR ALL NOMINEES</w:t>
            </w:r>
          </w:p>
        </w:tc>
        <w:tc>
          <w:tcPr>
            <w:tcW w:w="9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Julian A. Brodsky</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9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Eli Gelman</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9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Charles E. Foster</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FOR ALL EXCEPT</w:t>
            </w:r>
          </w:p>
        </w:tc>
        <w:tc>
          <w:tcPr>
            <w:tcW w:w="9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James S. Kahan</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(See instructions below)</w:t>
            </w:r>
          </w:p>
        </w:tc>
        <w:tc>
          <w:tcPr>
            <w:tcW w:w="9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Nehemia Lemelbaum</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9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John T. McLennan</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9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Robert A. Minicucci</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9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Mario Segal</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608"/>
        </w:trPr>
        <w:tc>
          <w:tcPr>
            <w:tcW w:w="1580" w:type="dxa"/>
            <w:vAlign w:val="bottom"/>
            <w:gridSpan w:val="3"/>
          </w:tcPr>
          <w:p>
            <w:pPr>
              <w:spacing w:after="0"/>
              <w:rPr>
                <w:sz w:val="20"/>
                <w:szCs w:val="20"/>
                <w:color w:val="auto"/>
              </w:rPr>
            </w:pPr>
            <w:r>
              <w:rPr>
                <w:rFonts w:ascii="Courier New" w:cs="Courier New" w:eastAsia="Courier New" w:hAnsi="Courier New"/>
                <w:sz w:val="18"/>
                <w:szCs w:val="18"/>
                <w:color w:val="auto"/>
              </w:rPr>
              <w:t>INSTRUCTION:</w:t>
            </w:r>
          </w:p>
        </w:tc>
        <w:tc>
          <w:tcPr>
            <w:tcW w:w="428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8"/>
              </w:rPr>
              <w:t>To withhold authority to vote for any</w:t>
            </w:r>
          </w:p>
        </w:tc>
        <w:tc>
          <w:tcPr>
            <w:tcW w:w="236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6"/>
              </w:rPr>
              <w:t>individual nominee(s),</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mark "FOR ALL EXCEPT" and fill in the</w:t>
            </w:r>
          </w:p>
        </w:tc>
        <w:tc>
          <w:tcPr>
            <w:tcW w:w="23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circle next to each</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40" w:type="dxa"/>
            <w:vAlign w:val="bottom"/>
            <w:gridSpan w:val="5"/>
          </w:tcPr>
          <w:p>
            <w:pPr>
              <w:ind w:left="320"/>
              <w:spacing w:after="0" w:line="203" w:lineRule="exact"/>
              <w:rPr>
                <w:sz w:val="20"/>
                <w:szCs w:val="20"/>
                <w:color w:val="auto"/>
              </w:rPr>
            </w:pPr>
            <w:r>
              <w:rPr>
                <w:rFonts w:ascii="Courier New" w:cs="Courier New" w:eastAsia="Courier New" w:hAnsi="Courier New"/>
                <w:sz w:val="18"/>
                <w:szCs w:val="18"/>
                <w:color w:val="auto"/>
              </w:rPr>
              <w:t>nominee you wish to withhold, as shown here: [X]</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810"/>
        </w:trPr>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ind w:left="420"/>
              <w:spacing w:after="0"/>
              <w:rPr>
                <w:sz w:val="20"/>
                <w:szCs w:val="20"/>
                <w:color w:val="auto"/>
              </w:rPr>
            </w:pPr>
            <w:r>
              <w:rPr>
                <w:rFonts w:ascii="Courier New" w:cs="Courier New" w:eastAsia="Courier New" w:hAnsi="Courier New"/>
                <w:sz w:val="18"/>
                <w:szCs w:val="18"/>
                <w:color w:val="auto"/>
                <w:w w:val="92"/>
              </w:rPr>
              <w:t>FOR</w:t>
            </w:r>
          </w:p>
        </w:tc>
        <w:tc>
          <w:tcPr>
            <w:tcW w:w="1360" w:type="dxa"/>
            <w:vAlign w:val="bottom"/>
          </w:tcPr>
          <w:p>
            <w:pPr>
              <w:spacing w:after="0"/>
              <w:rPr>
                <w:sz w:val="24"/>
                <w:szCs w:val="24"/>
                <w:color w:val="auto"/>
              </w:rPr>
            </w:pPr>
          </w:p>
        </w:tc>
        <w:tc>
          <w:tcPr>
            <w:tcW w:w="11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w w:val="95"/>
              </w:rPr>
              <w:t>AGAINST</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ABSTAIN</w:t>
            </w:r>
          </w:p>
        </w:tc>
      </w:tr>
      <w:tr>
        <w:trPr>
          <w:trHeight w:val="203"/>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w:t>
            </w:r>
          </w:p>
        </w:tc>
        <w:tc>
          <w:tcPr>
            <w:tcW w:w="1360" w:type="dxa"/>
            <w:vAlign w:val="bottom"/>
          </w:tcPr>
          <w:p>
            <w:pPr>
              <w:spacing w:after="0"/>
              <w:rPr>
                <w:sz w:val="17"/>
                <w:szCs w:val="17"/>
                <w:color w:val="auto"/>
              </w:rPr>
            </w:pPr>
          </w:p>
        </w:tc>
        <w:tc>
          <w:tcPr>
            <w:tcW w:w="11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0" w:type="dxa"/>
            <w:vAlign w:val="bottom"/>
            <w:gridSpan w:val="2"/>
          </w:tcPr>
          <w:p>
            <w:pPr>
              <w:spacing w:after="0"/>
              <w:rPr>
                <w:sz w:val="20"/>
                <w:szCs w:val="20"/>
                <w:color w:val="auto"/>
              </w:rPr>
            </w:pPr>
            <w:r>
              <w:rPr>
                <w:rFonts w:ascii="Courier New" w:cs="Courier New" w:eastAsia="Courier New" w:hAnsi="Courier New"/>
                <w:sz w:val="18"/>
                <w:szCs w:val="18"/>
                <w:color w:val="auto"/>
              </w:rPr>
              <w:t>2.</w:t>
            </w:r>
          </w:p>
        </w:tc>
        <w:tc>
          <w:tcPr>
            <w:tcW w:w="4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APPROVAL OF CONSOLIDATED FINANCIAL</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STATEMENTS FOR FISCAL YEAR 2003.</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73"/>
              </w:rPr>
              <w:t>]</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0" w:type="dxa"/>
            <w:vAlign w:val="bottom"/>
            <w:gridSpan w:val="2"/>
          </w:tcPr>
          <w:p>
            <w:pPr>
              <w:spacing w:after="0"/>
              <w:rPr>
                <w:sz w:val="20"/>
                <w:szCs w:val="20"/>
                <w:color w:val="auto"/>
              </w:rPr>
            </w:pPr>
            <w:r>
              <w:rPr>
                <w:rFonts w:ascii="Courier New" w:cs="Courier New" w:eastAsia="Courier New" w:hAnsi="Courier New"/>
                <w:sz w:val="18"/>
                <w:szCs w:val="18"/>
                <w:color w:val="auto"/>
              </w:rPr>
              <w:t>3.</w:t>
            </w:r>
          </w:p>
        </w:tc>
        <w:tc>
          <w:tcPr>
            <w:tcW w:w="44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APPROVAL OF AMENDMENT TO 1998 STOCK</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OPTION AND INCENTIVE PLAN.</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73"/>
              </w:rPr>
              <w:t>]</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RATIFICATION AND APPROVAL OF ERNST &amp; YOUNG LLP</w:t>
      </w:r>
    </w:p>
    <w:tbl>
      <w:tblPr>
        <w:tblLayout w:type="fixed"/>
        <w:tblInd w:w="0" w:type="dxa"/>
        <w:tblCellMar>
          <w:top w:w="0" w:type="dxa"/>
          <w:left w:w="0" w:type="dxa"/>
          <w:bottom w:w="0" w:type="dxa"/>
          <w:right w:w="0" w:type="dxa"/>
        </w:tblCellMar>
      </w:tblPr>
      <w:tr>
        <w:trPr>
          <w:trHeight w:val="203"/>
        </w:trPr>
        <w:tc>
          <w:tcPr>
            <w:tcW w:w="2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AND AUTHORIZATION OF</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AUDIT COMMITTEE</w:t>
            </w: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96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OF BOARD TO FIX REMUNERATION.</w:t>
            </w:r>
          </w:p>
        </w:tc>
        <w:tc>
          <w:tcPr>
            <w:tcW w:w="1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  ]</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gridSpan w:val="2"/>
          </w:tcPr>
          <w:p>
            <w:pPr>
              <w:spacing w:after="0"/>
              <w:rPr>
                <w:sz w:val="20"/>
                <w:szCs w:val="20"/>
                <w:color w:val="auto"/>
              </w:rPr>
            </w:pPr>
            <w:r>
              <w:rPr>
                <w:rFonts w:ascii="Courier New" w:cs="Courier New" w:eastAsia="Courier New" w:hAnsi="Courier New"/>
                <w:sz w:val="18"/>
                <w:szCs w:val="18"/>
                <w:color w:val="auto"/>
                <w:w w:val="99"/>
              </w:rPr>
              <w:t>To change the address on your account, please check the</w:t>
            </w: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box at right and indicate</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your new address in the</w:t>
            </w: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address space above. Please note that changes to the</w:t>
            </w: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registered name(s) on the</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 may not be submitted</w:t>
            </w: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via this method.</w:t>
            </w:r>
          </w:p>
        </w:tc>
        <w:tc>
          <w:tcPr>
            <w:tcW w:w="3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Signature of Shareholder:</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rPr>
              <w:t>________________________</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Date _________________</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Signature of Shareholder:</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________________________</w:t>
            </w:r>
          </w:p>
        </w:tc>
        <w:tc>
          <w:tcPr>
            <w:tcW w:w="33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Date _________________</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bl>
    <w:p>
      <w:pPr>
        <w:spacing w:after="0" w:line="207" w:lineRule="exact"/>
        <w:rPr>
          <w:sz w:val="20"/>
          <w:szCs w:val="20"/>
          <w:color w:val="auto"/>
        </w:rPr>
      </w:pPr>
    </w:p>
    <w:p>
      <w:pPr>
        <w:ind w:right="2100"/>
        <w:spacing w:after="0" w:line="237" w:lineRule="auto"/>
        <w:rPr>
          <w:sz w:val="20"/>
          <w:szCs w:val="20"/>
          <w:color w:val="auto"/>
        </w:rPr>
      </w:pPr>
      <w:r>
        <w:rPr>
          <w:rFonts w:ascii="Courier New" w:cs="Courier New" w:eastAsia="Courier New" w:hAnsi="Courier New"/>
          <w:sz w:val="18"/>
          <w:szCs w:val="18"/>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0540"/>
          </w:cols>
          <w:pgMar w:left="240" w:top="514" w:right="1119" w:bottom="567" w:gutter="0" w:footer="0" w:header="0"/>
        </w:sectPr>
      </w:pPr>
    </w:p>
    <w:bookmarkStart w:id="22" w:name="page23"/>
    <w:bookmarkEnd w:id="22"/>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Thomas G. O'Brien</w:t>
      </w:r>
    </w:p>
    <w:p>
      <w:pPr>
        <w:ind w:left="422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220"/>
        <w:spacing w:after="0"/>
        <w:rPr>
          <w:sz w:val="20"/>
          <w:szCs w:val="20"/>
          <w:color w:val="auto"/>
        </w:rPr>
      </w:pPr>
      <w:r>
        <w:rPr>
          <w:rFonts w:ascii="Courier New" w:cs="Courier New" w:eastAsia="Courier New" w:hAnsi="Courier New"/>
          <w:sz w:val="18"/>
          <w:szCs w:val="18"/>
          <w:color w:val="auto"/>
        </w:rPr>
        <w:t>Authorized U. S. Representative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24, 2003</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amp;"/>
      <w:numFmt w:val="bullet"/>
      <w:start w:val="1"/>
    </w:lvl>
  </w:abstractNum>
  <w:abstractNum w:abstractNumId="4">
    <w:nsid w:val="12200854"/>
    <w:multiLevelType w:val="hybridMultilevel"/>
    <w:lvl w:ilvl="0">
      <w:lvlJc w:val="left"/>
      <w:lvlText w:val="a"/>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a"/>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a"/>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2"/>
    </w:lvl>
  </w:abstractNum>
  <w:abstractNum w:abstractNumId="13">
    <w:nsid w:val="DED726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2019-12-14T21:19:46Z</dcterms:created>
  <dcterms:modified xsi:type="dcterms:W3CDTF">2019-12-14T21:19:46Z</dcterms:modified>
</cp:coreProperties>
</file>